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53265" w14:textId="12BAE6D8" w:rsidR="00FB54FA" w:rsidRPr="00FD7332" w:rsidRDefault="00FB54FA" w:rsidP="00FB54FA">
      <w:pPr>
        <w:pStyle w:val="Heading1"/>
      </w:pPr>
      <w:bookmarkStart w:id="1" w:name="_Toc231202211"/>
      <w:r>
        <w:t xml:space="preserve">FSA Project FS900616: Review of analytical methods for Cell Cultivated Products - </w:t>
      </w:r>
      <w:bookmarkEnd w:id="1"/>
      <w:r w:rsidR="0081449B">
        <w:t>Appendices</w:t>
      </w:r>
    </w:p>
    <w:p w14:paraId="4F4D8B5B" w14:textId="77777777" w:rsidR="00FF7A80" w:rsidRDefault="00FF7A80" w:rsidP="00FF7A80">
      <w:pPr>
        <w:spacing w:after="0" w:line="240" w:lineRule="auto"/>
        <w:rPr>
          <w:bCs/>
          <w:lang w:eastAsia="en-US"/>
        </w:rPr>
      </w:pPr>
    </w:p>
    <w:p w14:paraId="01575CB9" w14:textId="77777777" w:rsidR="00E535C6" w:rsidRPr="002E2D72" w:rsidRDefault="00381E94" w:rsidP="00DA0E93">
      <w:pPr>
        <w:pStyle w:val="Heading2"/>
      </w:pPr>
      <w:bookmarkStart w:id="2" w:name="_Toc328122776"/>
      <w:bookmarkStart w:id="3" w:name="_Toc346793415"/>
      <w:bookmarkStart w:id="4" w:name="_Toc346870877"/>
      <w:bookmarkStart w:id="5" w:name="_Toc359402512"/>
      <w:bookmarkStart w:id="6" w:name="_Toc373392867"/>
      <w:r w:rsidRPr="002E2D72">
        <w:br w:type="page"/>
      </w:r>
      <w:bookmarkStart w:id="7" w:name="_Toc231202253"/>
      <w:r w:rsidR="00E535C6" w:rsidRPr="002E2D72">
        <w:lastRenderedPageBreak/>
        <w:t>Appendix A: Analytical Methods for Cell Cultivated Products (CCP) Online Questionnaire</w:t>
      </w:r>
      <w:bookmarkEnd w:id="7"/>
    </w:p>
    <w:p w14:paraId="0F8CE067" w14:textId="77777777" w:rsidR="00E535C6" w:rsidRPr="002E2D72" w:rsidRDefault="00E535C6" w:rsidP="00E535C6">
      <w:r w:rsidRPr="002E2D72">
        <w:t xml:space="preserve">An </w:t>
      </w:r>
      <w:hyperlink r:id="rId13" w:history="1">
        <w:r w:rsidRPr="002E2D72">
          <w:rPr>
            <w:rStyle w:val="Hyperlink"/>
          </w:rPr>
          <w:t>online questionnaire</w:t>
        </w:r>
      </w:hyperlink>
      <w:r w:rsidRPr="002E2D72">
        <w:t xml:space="preserve"> was publicised through the Food Authenticity Network delivered using Microsoft® Forms and remained open between 10</w:t>
      </w:r>
      <w:r w:rsidRPr="002E2D72">
        <w:rPr>
          <w:vertAlign w:val="superscript"/>
        </w:rPr>
        <w:t>th</w:t>
      </w:r>
      <w:r w:rsidRPr="002E2D72">
        <w:t xml:space="preserve"> February 2026 – 6</w:t>
      </w:r>
      <w:r w:rsidRPr="002E2D72">
        <w:rPr>
          <w:vertAlign w:val="superscript"/>
        </w:rPr>
        <w:t>th</w:t>
      </w:r>
      <w:r w:rsidRPr="002E2D72">
        <w:t xml:space="preserve"> March 2026. Questionnaire structure and content are shown below:</w:t>
      </w:r>
    </w:p>
    <w:p w14:paraId="2A8995EE" w14:textId="77777777" w:rsidR="00E535C6" w:rsidRPr="002E2D72" w:rsidRDefault="00E535C6" w:rsidP="00E535C6">
      <w:pPr>
        <w:rPr>
          <w:sz w:val="32"/>
          <w:szCs w:val="32"/>
        </w:rPr>
      </w:pPr>
      <w:r w:rsidRPr="002E2D72">
        <w:rPr>
          <w:b/>
          <w:bCs/>
          <w:sz w:val="32"/>
          <w:szCs w:val="32"/>
        </w:rPr>
        <w:t>Analytical Methods for Cell Cultivated Products (CCP)</w:t>
      </w:r>
    </w:p>
    <w:p w14:paraId="7B498783" w14:textId="77777777" w:rsidR="00E535C6" w:rsidRPr="002E2D72" w:rsidRDefault="00E535C6" w:rsidP="00E535C6">
      <w:pPr>
        <w:rPr>
          <w:b/>
          <w:bCs/>
        </w:rPr>
      </w:pPr>
      <w:r w:rsidRPr="002E2D72">
        <w:rPr>
          <w:b/>
          <w:bCs/>
        </w:rPr>
        <w:t>Introduction</w:t>
      </w:r>
    </w:p>
    <w:p w14:paraId="4EE0B00D" w14:textId="77777777" w:rsidR="00E535C6" w:rsidRPr="002E2D72" w:rsidRDefault="00E535C6" w:rsidP="00E535C6">
      <w:r w:rsidRPr="002E2D72">
        <w:t>Cell Cultivated Products (CCPs) are new foods that don’t involve traditional farming practices of rearing livestock. They are made by sourcing cells from animals, which are then grown in a controlled environment (e.g., a bioreactor) and harvested to create the final food product. CCPs represent a promising innovation in engineering biology, offering the potential for sustainable and ethical alternatives to traditional protein sources. As novel foods, they present exciting opportunities but also raise challenges concerning safety, authenticity and accurate labelling. Fit for purpose analytical methods are required to verify the safety and authenticity of CCPs and are critical to their success.</w:t>
      </w:r>
    </w:p>
    <w:p w14:paraId="1CCEC3E8" w14:textId="77777777" w:rsidR="00E535C6" w:rsidRPr="002E2D72" w:rsidRDefault="00E535C6" w:rsidP="00E535C6">
      <w:r w:rsidRPr="002E2D72">
        <w:t>The National Measurement Laboratory at LGC is leading a Food Standards Agency (FSA) funded project (FS900616) investigating the availability of analytical methods for the detection and quantification of CCPs in the food &amp; feed supply chains. This questionnaire has been devised to support the evidence building phase of the project. The questionnaire is targeted at individuals involved in the food supply and allied sectors, including primary production, manufacturing, supply, and enforcement/regulations. Your participation in this questionnaire will help inform the knowledge and evidence base that will support readiness for the practical enforcement of CCPs and address potential future challenges.</w:t>
      </w:r>
    </w:p>
    <w:p w14:paraId="433E654F" w14:textId="77777777" w:rsidR="00E535C6" w:rsidRPr="002E2D72" w:rsidRDefault="00E535C6" w:rsidP="00E535C6">
      <w:r w:rsidRPr="002E2D72">
        <w:t>Please do not provide any information that could be used to identify you. Thank you for participating in our questionnaire which should only take around 10 minutes to complete.</w:t>
      </w:r>
    </w:p>
    <w:p w14:paraId="576E1E48" w14:textId="77777777" w:rsidR="00E535C6" w:rsidRPr="002142B2" w:rsidRDefault="00E535C6" w:rsidP="00E535C6">
      <w:pPr>
        <w:rPr>
          <w:b/>
          <w:bCs/>
        </w:rPr>
      </w:pPr>
      <w:r w:rsidRPr="002142B2">
        <w:rPr>
          <w:b/>
          <w:bCs/>
        </w:rPr>
        <w:t>About You</w:t>
      </w:r>
    </w:p>
    <w:p w14:paraId="368CA26C" w14:textId="77777777" w:rsidR="00E535C6" w:rsidRDefault="00E535C6" w:rsidP="00E535C6">
      <w:pPr>
        <w:pStyle w:val="ListParagraph"/>
        <w:numPr>
          <w:ilvl w:val="0"/>
          <w:numId w:val="43"/>
        </w:numPr>
        <w:spacing w:before="60" w:after="60" w:line="276" w:lineRule="auto"/>
        <w:contextualSpacing/>
        <w:jc w:val="both"/>
      </w:pPr>
      <w:r>
        <w:t>Country/area of residence</w:t>
      </w:r>
    </w:p>
    <w:p w14:paraId="4C3FE326" w14:textId="77777777" w:rsidR="00E535C6" w:rsidRDefault="00E535C6" w:rsidP="00E535C6">
      <w:pPr>
        <w:pStyle w:val="ListParagraph"/>
        <w:numPr>
          <w:ilvl w:val="1"/>
          <w:numId w:val="43"/>
        </w:numPr>
        <w:spacing w:before="60" w:after="60" w:line="276" w:lineRule="auto"/>
        <w:contextualSpacing/>
        <w:jc w:val="both"/>
      </w:pPr>
      <w:r>
        <w:t>Africa</w:t>
      </w:r>
    </w:p>
    <w:p w14:paraId="49FA0172" w14:textId="77777777" w:rsidR="00E535C6" w:rsidRDefault="00E535C6" w:rsidP="00E535C6">
      <w:pPr>
        <w:pStyle w:val="ListParagraph"/>
        <w:numPr>
          <w:ilvl w:val="1"/>
          <w:numId w:val="43"/>
        </w:numPr>
        <w:spacing w:before="60" w:after="60" w:line="276" w:lineRule="auto"/>
        <w:contextualSpacing/>
        <w:jc w:val="both"/>
      </w:pPr>
      <w:r>
        <w:t>Americas</w:t>
      </w:r>
    </w:p>
    <w:p w14:paraId="171647AF" w14:textId="77777777" w:rsidR="00E535C6" w:rsidRDefault="00E535C6" w:rsidP="00E535C6">
      <w:pPr>
        <w:pStyle w:val="ListParagraph"/>
        <w:numPr>
          <w:ilvl w:val="1"/>
          <w:numId w:val="43"/>
        </w:numPr>
        <w:spacing w:before="60" w:after="60" w:line="276" w:lineRule="auto"/>
        <w:contextualSpacing/>
        <w:jc w:val="both"/>
      </w:pPr>
      <w:r>
        <w:t>Asia</w:t>
      </w:r>
    </w:p>
    <w:p w14:paraId="4CC8D32C" w14:textId="77777777" w:rsidR="00E535C6" w:rsidRDefault="00E535C6" w:rsidP="00E535C6">
      <w:pPr>
        <w:pStyle w:val="ListParagraph"/>
        <w:numPr>
          <w:ilvl w:val="1"/>
          <w:numId w:val="43"/>
        </w:numPr>
        <w:spacing w:before="60" w:after="60" w:line="276" w:lineRule="auto"/>
        <w:contextualSpacing/>
        <w:jc w:val="both"/>
      </w:pPr>
      <w:r>
        <w:t>Europe</w:t>
      </w:r>
    </w:p>
    <w:p w14:paraId="4F5A2D94" w14:textId="77777777" w:rsidR="00E535C6" w:rsidRDefault="00E535C6" w:rsidP="00E535C6">
      <w:pPr>
        <w:pStyle w:val="ListParagraph"/>
        <w:numPr>
          <w:ilvl w:val="1"/>
          <w:numId w:val="43"/>
        </w:numPr>
        <w:spacing w:before="60" w:after="60" w:line="276" w:lineRule="auto"/>
        <w:contextualSpacing/>
        <w:jc w:val="both"/>
      </w:pPr>
      <w:r>
        <w:lastRenderedPageBreak/>
        <w:t>Oceania</w:t>
      </w:r>
    </w:p>
    <w:p w14:paraId="51936480" w14:textId="138A7F56" w:rsidR="00E535C6" w:rsidRDefault="00E535C6" w:rsidP="002E2D72">
      <w:pPr>
        <w:pStyle w:val="ListParagraph"/>
        <w:numPr>
          <w:ilvl w:val="1"/>
          <w:numId w:val="43"/>
        </w:numPr>
        <w:spacing w:before="60" w:after="60" w:line="276" w:lineRule="auto"/>
        <w:contextualSpacing/>
      </w:pPr>
      <w:r>
        <w:t>United Kingdom of Great Britain and Northern Ireland</w:t>
      </w:r>
      <w:r w:rsidR="002E2D72">
        <w:br/>
      </w:r>
    </w:p>
    <w:p w14:paraId="1E836542" w14:textId="77777777" w:rsidR="00E535C6" w:rsidRDefault="00E535C6" w:rsidP="00E535C6">
      <w:pPr>
        <w:pStyle w:val="ListParagraph"/>
        <w:numPr>
          <w:ilvl w:val="0"/>
          <w:numId w:val="43"/>
        </w:numPr>
        <w:spacing w:before="60" w:after="60" w:line="276" w:lineRule="auto"/>
        <w:contextualSpacing/>
        <w:jc w:val="both"/>
      </w:pPr>
      <w:r>
        <w:t>Which of the following best describes you occupation? (please select which applies)</w:t>
      </w:r>
    </w:p>
    <w:p w14:paraId="31D057E4" w14:textId="77777777" w:rsidR="00E535C6" w:rsidRDefault="00E535C6" w:rsidP="00E535C6">
      <w:pPr>
        <w:pStyle w:val="ListParagraph"/>
        <w:numPr>
          <w:ilvl w:val="1"/>
          <w:numId w:val="43"/>
        </w:numPr>
        <w:spacing w:before="60" w:after="60" w:line="276" w:lineRule="auto"/>
        <w:contextualSpacing/>
        <w:jc w:val="both"/>
      </w:pPr>
      <w:r>
        <w:t>Academic</w:t>
      </w:r>
    </w:p>
    <w:p w14:paraId="20C8812C" w14:textId="77777777" w:rsidR="00E535C6" w:rsidRDefault="00E535C6" w:rsidP="00E535C6">
      <w:pPr>
        <w:pStyle w:val="ListParagraph"/>
        <w:numPr>
          <w:ilvl w:val="1"/>
          <w:numId w:val="43"/>
        </w:numPr>
        <w:spacing w:before="60" w:after="60" w:line="276" w:lineRule="auto"/>
        <w:contextualSpacing/>
        <w:jc w:val="both"/>
      </w:pPr>
      <w:r>
        <w:t>Accreditation, e.g., UKAS</w:t>
      </w:r>
    </w:p>
    <w:p w14:paraId="4710496E" w14:textId="77777777" w:rsidR="00E535C6" w:rsidRDefault="00E535C6" w:rsidP="00E535C6">
      <w:pPr>
        <w:pStyle w:val="ListParagraph"/>
        <w:numPr>
          <w:ilvl w:val="1"/>
          <w:numId w:val="43"/>
        </w:numPr>
        <w:spacing w:before="60" w:after="60" w:line="276" w:lineRule="auto"/>
        <w:contextualSpacing/>
        <w:jc w:val="both"/>
      </w:pPr>
      <w:r>
        <w:t>Analyst</w:t>
      </w:r>
    </w:p>
    <w:p w14:paraId="56DDCFA2" w14:textId="77777777" w:rsidR="00E535C6" w:rsidRDefault="00E535C6" w:rsidP="00E535C6">
      <w:pPr>
        <w:pStyle w:val="ListParagraph"/>
        <w:numPr>
          <w:ilvl w:val="1"/>
          <w:numId w:val="43"/>
        </w:numPr>
        <w:spacing w:before="60" w:after="60" w:line="276" w:lineRule="auto"/>
        <w:contextualSpacing/>
        <w:jc w:val="both"/>
      </w:pPr>
      <w:r>
        <w:t>Authority, e.g., Trading Standards</w:t>
      </w:r>
    </w:p>
    <w:p w14:paraId="16736F6B" w14:textId="77777777" w:rsidR="00E535C6" w:rsidRDefault="00E535C6" w:rsidP="00E535C6">
      <w:pPr>
        <w:pStyle w:val="ListParagraph"/>
        <w:numPr>
          <w:ilvl w:val="1"/>
          <w:numId w:val="43"/>
        </w:numPr>
        <w:spacing w:before="60" w:after="60" w:line="276" w:lineRule="auto"/>
        <w:contextualSpacing/>
        <w:jc w:val="both"/>
      </w:pPr>
      <w:r>
        <w:t>Food safety manager</w:t>
      </w:r>
    </w:p>
    <w:p w14:paraId="65860F1F" w14:textId="77777777" w:rsidR="00E535C6" w:rsidRDefault="00E535C6" w:rsidP="00E535C6">
      <w:pPr>
        <w:pStyle w:val="ListParagraph"/>
        <w:numPr>
          <w:ilvl w:val="1"/>
          <w:numId w:val="43"/>
        </w:numPr>
        <w:spacing w:before="60" w:after="60" w:line="276" w:lineRule="auto"/>
        <w:contextualSpacing/>
        <w:jc w:val="both"/>
      </w:pPr>
      <w:r>
        <w:t>Laboratory manager</w:t>
      </w:r>
    </w:p>
    <w:p w14:paraId="62FEFB64" w14:textId="77777777" w:rsidR="00E535C6" w:rsidRDefault="00E535C6" w:rsidP="00E535C6">
      <w:pPr>
        <w:pStyle w:val="ListParagraph"/>
        <w:numPr>
          <w:ilvl w:val="1"/>
          <w:numId w:val="43"/>
        </w:numPr>
        <w:spacing w:before="60" w:after="60" w:line="276" w:lineRule="auto"/>
        <w:contextualSpacing/>
        <w:jc w:val="both"/>
      </w:pPr>
      <w:r>
        <w:t>Management</w:t>
      </w:r>
    </w:p>
    <w:p w14:paraId="6AFF1114" w14:textId="77777777" w:rsidR="00E535C6" w:rsidRDefault="00E535C6" w:rsidP="00E535C6">
      <w:pPr>
        <w:pStyle w:val="ListParagraph"/>
        <w:numPr>
          <w:ilvl w:val="1"/>
          <w:numId w:val="43"/>
        </w:numPr>
        <w:spacing w:before="60" w:after="60" w:line="276" w:lineRule="auto"/>
        <w:contextualSpacing/>
        <w:jc w:val="both"/>
      </w:pPr>
      <w:r>
        <w:t>Official controls and enforcement</w:t>
      </w:r>
    </w:p>
    <w:p w14:paraId="563F1FBB" w14:textId="77777777" w:rsidR="00E535C6" w:rsidRDefault="00E535C6" w:rsidP="00E535C6">
      <w:pPr>
        <w:pStyle w:val="ListParagraph"/>
        <w:numPr>
          <w:ilvl w:val="1"/>
          <w:numId w:val="43"/>
        </w:numPr>
        <w:spacing w:before="60" w:after="60" w:line="276" w:lineRule="auto"/>
        <w:contextualSpacing/>
        <w:jc w:val="both"/>
      </w:pPr>
      <w:r>
        <w:t>Research scientist</w:t>
      </w:r>
    </w:p>
    <w:p w14:paraId="4EB11F53" w14:textId="77777777" w:rsidR="00E535C6" w:rsidRDefault="00E535C6" w:rsidP="00E535C6">
      <w:pPr>
        <w:pStyle w:val="ListParagraph"/>
        <w:numPr>
          <w:ilvl w:val="1"/>
          <w:numId w:val="43"/>
        </w:numPr>
        <w:spacing w:before="60" w:after="60" w:line="276" w:lineRule="auto"/>
        <w:contextualSpacing/>
        <w:jc w:val="both"/>
      </w:pPr>
      <w:r>
        <w:t>Sales/marketing</w:t>
      </w:r>
    </w:p>
    <w:p w14:paraId="7C0B9D8C" w14:textId="77777777" w:rsidR="00E535C6" w:rsidRDefault="00E535C6" w:rsidP="00E535C6">
      <w:pPr>
        <w:pStyle w:val="ListParagraph"/>
        <w:numPr>
          <w:ilvl w:val="1"/>
          <w:numId w:val="43"/>
        </w:numPr>
        <w:spacing w:before="60" w:after="60" w:line="276" w:lineRule="auto"/>
        <w:contextualSpacing/>
        <w:jc w:val="both"/>
      </w:pPr>
      <w:r>
        <w:t>Student</w:t>
      </w:r>
    </w:p>
    <w:p w14:paraId="64A8015D" w14:textId="77777777" w:rsidR="00E535C6" w:rsidRDefault="00E535C6" w:rsidP="00E535C6">
      <w:pPr>
        <w:pStyle w:val="ListParagraph"/>
        <w:numPr>
          <w:ilvl w:val="1"/>
          <w:numId w:val="43"/>
        </w:numPr>
        <w:spacing w:before="60" w:after="60" w:line="276" w:lineRule="auto"/>
        <w:contextualSpacing/>
        <w:jc w:val="both"/>
      </w:pPr>
      <w:r>
        <w:t>Supply chain assurance</w:t>
      </w:r>
    </w:p>
    <w:p w14:paraId="1C493038" w14:textId="77777777" w:rsidR="00E535C6" w:rsidRDefault="00E535C6" w:rsidP="00E535C6">
      <w:pPr>
        <w:pStyle w:val="ListParagraph"/>
        <w:numPr>
          <w:ilvl w:val="1"/>
          <w:numId w:val="43"/>
        </w:numPr>
        <w:spacing w:before="60" w:after="60" w:line="276" w:lineRule="auto"/>
        <w:contextualSpacing/>
        <w:jc w:val="both"/>
      </w:pPr>
      <w:r>
        <w:t>Quality manager</w:t>
      </w:r>
    </w:p>
    <w:p w14:paraId="3ECB893E" w14:textId="79640622" w:rsidR="00E535C6" w:rsidRDefault="00E535C6" w:rsidP="002E2D72">
      <w:pPr>
        <w:pStyle w:val="ListParagraph"/>
        <w:numPr>
          <w:ilvl w:val="1"/>
          <w:numId w:val="43"/>
        </w:numPr>
        <w:spacing w:before="60" w:after="60" w:line="276" w:lineRule="auto"/>
        <w:contextualSpacing/>
      </w:pPr>
      <w:r>
        <w:t>Other (please specify)</w:t>
      </w:r>
      <w:r w:rsidR="002E2D72">
        <w:br/>
      </w:r>
    </w:p>
    <w:p w14:paraId="215CF282" w14:textId="77777777" w:rsidR="00E535C6" w:rsidRDefault="00E535C6" w:rsidP="00E535C6">
      <w:pPr>
        <w:pStyle w:val="ListParagraph"/>
        <w:numPr>
          <w:ilvl w:val="0"/>
          <w:numId w:val="43"/>
        </w:numPr>
        <w:spacing w:before="60" w:after="60" w:line="276" w:lineRule="auto"/>
        <w:contextualSpacing/>
        <w:jc w:val="both"/>
      </w:pPr>
      <w:r>
        <w:t>Approximate number of employees in your organisation? (please select which applies)</w:t>
      </w:r>
    </w:p>
    <w:p w14:paraId="05D016AF" w14:textId="77777777" w:rsidR="00E535C6" w:rsidRDefault="00E535C6" w:rsidP="00E535C6">
      <w:pPr>
        <w:pStyle w:val="ListParagraph"/>
        <w:numPr>
          <w:ilvl w:val="1"/>
          <w:numId w:val="43"/>
        </w:numPr>
        <w:spacing w:before="60" w:after="60" w:line="276" w:lineRule="auto"/>
        <w:contextualSpacing/>
        <w:jc w:val="both"/>
      </w:pPr>
      <w:r>
        <w:t>Less than 10</w:t>
      </w:r>
    </w:p>
    <w:p w14:paraId="1B02E68F" w14:textId="77777777" w:rsidR="00E535C6" w:rsidRDefault="00E535C6" w:rsidP="00E535C6">
      <w:pPr>
        <w:pStyle w:val="ListParagraph"/>
        <w:numPr>
          <w:ilvl w:val="1"/>
          <w:numId w:val="43"/>
        </w:numPr>
        <w:spacing w:before="60" w:after="60" w:line="276" w:lineRule="auto"/>
        <w:contextualSpacing/>
        <w:jc w:val="both"/>
      </w:pPr>
      <w:r>
        <w:t>Between 11 and 50</w:t>
      </w:r>
    </w:p>
    <w:p w14:paraId="5953AB27" w14:textId="77777777" w:rsidR="00E535C6" w:rsidRDefault="00E535C6" w:rsidP="00E535C6">
      <w:pPr>
        <w:pStyle w:val="ListParagraph"/>
        <w:numPr>
          <w:ilvl w:val="1"/>
          <w:numId w:val="43"/>
        </w:numPr>
        <w:spacing w:before="60" w:after="60" w:line="276" w:lineRule="auto"/>
        <w:contextualSpacing/>
        <w:jc w:val="both"/>
      </w:pPr>
      <w:r>
        <w:t>Between 51 and 250</w:t>
      </w:r>
    </w:p>
    <w:p w14:paraId="79D9E1A3" w14:textId="0D4C352D" w:rsidR="00E535C6" w:rsidRDefault="00E535C6" w:rsidP="002E2D72">
      <w:pPr>
        <w:pStyle w:val="ListParagraph"/>
        <w:numPr>
          <w:ilvl w:val="1"/>
          <w:numId w:val="43"/>
        </w:numPr>
        <w:spacing w:before="60" w:after="60" w:line="276" w:lineRule="auto"/>
        <w:contextualSpacing/>
      </w:pPr>
      <w:r>
        <w:t>More than 250</w:t>
      </w:r>
      <w:r w:rsidR="002E2D72">
        <w:br/>
      </w:r>
    </w:p>
    <w:p w14:paraId="36B22EB0" w14:textId="77777777" w:rsidR="00E535C6" w:rsidRDefault="00E535C6" w:rsidP="00E535C6">
      <w:pPr>
        <w:pStyle w:val="ListParagraph"/>
        <w:numPr>
          <w:ilvl w:val="0"/>
          <w:numId w:val="43"/>
        </w:numPr>
        <w:spacing w:before="60" w:after="60" w:line="276" w:lineRule="auto"/>
        <w:contextualSpacing/>
        <w:jc w:val="both"/>
      </w:pPr>
      <w:r>
        <w:t>Which food related sector(s) do you work in? (please tick all that apply)</w:t>
      </w:r>
    </w:p>
    <w:p w14:paraId="6CB5F52B" w14:textId="77777777" w:rsidR="00E535C6" w:rsidRDefault="00E535C6" w:rsidP="00E535C6">
      <w:pPr>
        <w:pStyle w:val="ListParagraph"/>
        <w:numPr>
          <w:ilvl w:val="1"/>
          <w:numId w:val="43"/>
        </w:numPr>
        <w:spacing w:before="60" w:after="60" w:line="276" w:lineRule="auto"/>
        <w:contextualSpacing/>
        <w:jc w:val="both"/>
      </w:pPr>
      <w:r>
        <w:t>Academia</w:t>
      </w:r>
    </w:p>
    <w:p w14:paraId="1B8B6DA8" w14:textId="77777777" w:rsidR="00E535C6" w:rsidRDefault="00E535C6" w:rsidP="00E535C6">
      <w:pPr>
        <w:pStyle w:val="ListParagraph"/>
        <w:numPr>
          <w:ilvl w:val="1"/>
          <w:numId w:val="43"/>
        </w:numPr>
        <w:spacing w:before="60" w:after="60" w:line="276" w:lineRule="auto"/>
        <w:contextualSpacing/>
        <w:jc w:val="both"/>
      </w:pPr>
      <w:r>
        <w:t>Consultancy/training</w:t>
      </w:r>
    </w:p>
    <w:p w14:paraId="4EFA8366" w14:textId="77777777" w:rsidR="00E535C6" w:rsidRDefault="00E535C6" w:rsidP="00E535C6">
      <w:pPr>
        <w:pStyle w:val="ListParagraph"/>
        <w:numPr>
          <w:ilvl w:val="1"/>
          <w:numId w:val="43"/>
        </w:numPr>
        <w:spacing w:before="60" w:after="60" w:line="276" w:lineRule="auto"/>
        <w:contextualSpacing/>
        <w:jc w:val="both"/>
      </w:pPr>
      <w:r>
        <w:t>Distribution</w:t>
      </w:r>
    </w:p>
    <w:p w14:paraId="7B8FB0D3" w14:textId="77777777" w:rsidR="00E535C6" w:rsidRDefault="00E535C6" w:rsidP="00E535C6">
      <w:pPr>
        <w:pStyle w:val="ListParagraph"/>
        <w:numPr>
          <w:ilvl w:val="1"/>
          <w:numId w:val="43"/>
        </w:numPr>
        <w:spacing w:before="60" w:after="60" w:line="276" w:lineRule="auto"/>
        <w:contextualSpacing/>
        <w:jc w:val="both"/>
      </w:pPr>
      <w:r>
        <w:t>Equipment/instrumentation</w:t>
      </w:r>
    </w:p>
    <w:p w14:paraId="527F8783" w14:textId="77777777" w:rsidR="00E535C6" w:rsidRDefault="00E535C6" w:rsidP="00E535C6">
      <w:pPr>
        <w:pStyle w:val="ListParagraph"/>
        <w:numPr>
          <w:ilvl w:val="1"/>
          <w:numId w:val="43"/>
        </w:numPr>
        <w:spacing w:before="60" w:after="60" w:line="276" w:lineRule="auto"/>
        <w:contextualSpacing/>
        <w:jc w:val="both"/>
      </w:pPr>
      <w:r>
        <w:t>Farming/primary production</w:t>
      </w:r>
    </w:p>
    <w:p w14:paraId="017E85FC" w14:textId="77777777" w:rsidR="00E535C6" w:rsidRDefault="00E535C6" w:rsidP="00E535C6">
      <w:pPr>
        <w:pStyle w:val="ListParagraph"/>
        <w:numPr>
          <w:ilvl w:val="1"/>
          <w:numId w:val="43"/>
        </w:numPr>
        <w:spacing w:before="60" w:after="60" w:line="276" w:lineRule="auto"/>
        <w:contextualSpacing/>
        <w:jc w:val="both"/>
      </w:pPr>
      <w:r>
        <w:t>Manufacturing</w:t>
      </w:r>
    </w:p>
    <w:p w14:paraId="6DE6BC68" w14:textId="77777777" w:rsidR="00E535C6" w:rsidRDefault="00E535C6" w:rsidP="00E535C6">
      <w:pPr>
        <w:pStyle w:val="ListParagraph"/>
        <w:numPr>
          <w:ilvl w:val="1"/>
          <w:numId w:val="43"/>
        </w:numPr>
        <w:spacing w:before="60" w:after="60" w:line="276" w:lineRule="auto"/>
        <w:contextualSpacing/>
        <w:jc w:val="both"/>
      </w:pPr>
      <w:r>
        <w:t>Primary processing</w:t>
      </w:r>
    </w:p>
    <w:p w14:paraId="47D6D3E6" w14:textId="77777777" w:rsidR="00E535C6" w:rsidRDefault="00E535C6" w:rsidP="00E535C6">
      <w:pPr>
        <w:pStyle w:val="ListParagraph"/>
        <w:numPr>
          <w:ilvl w:val="1"/>
          <w:numId w:val="43"/>
        </w:numPr>
        <w:spacing w:before="60" w:after="60" w:line="276" w:lineRule="auto"/>
        <w:contextualSpacing/>
        <w:jc w:val="both"/>
      </w:pPr>
      <w:r>
        <w:t>Research</w:t>
      </w:r>
    </w:p>
    <w:p w14:paraId="178BF626" w14:textId="77777777" w:rsidR="00E535C6" w:rsidRDefault="00E535C6" w:rsidP="00E535C6">
      <w:pPr>
        <w:pStyle w:val="ListParagraph"/>
        <w:numPr>
          <w:ilvl w:val="1"/>
          <w:numId w:val="43"/>
        </w:numPr>
        <w:spacing w:before="60" w:after="60" w:line="276" w:lineRule="auto"/>
        <w:contextualSpacing/>
        <w:jc w:val="both"/>
      </w:pPr>
      <w:r>
        <w:t>Regulatory</w:t>
      </w:r>
    </w:p>
    <w:p w14:paraId="6F6ED03E" w14:textId="77777777" w:rsidR="00E535C6" w:rsidRDefault="00E535C6" w:rsidP="00E535C6">
      <w:pPr>
        <w:pStyle w:val="ListParagraph"/>
        <w:numPr>
          <w:ilvl w:val="1"/>
          <w:numId w:val="43"/>
        </w:numPr>
        <w:spacing w:before="60" w:after="60" w:line="276" w:lineRule="auto"/>
        <w:contextualSpacing/>
        <w:jc w:val="both"/>
      </w:pPr>
      <w:r>
        <w:t>Retail</w:t>
      </w:r>
    </w:p>
    <w:p w14:paraId="0937BC75" w14:textId="77777777" w:rsidR="00E535C6" w:rsidRDefault="00E535C6" w:rsidP="00E535C6">
      <w:pPr>
        <w:pStyle w:val="ListParagraph"/>
        <w:numPr>
          <w:ilvl w:val="1"/>
          <w:numId w:val="43"/>
        </w:numPr>
        <w:spacing w:before="60" w:after="60" w:line="276" w:lineRule="auto"/>
        <w:contextualSpacing/>
        <w:jc w:val="both"/>
      </w:pPr>
      <w:r>
        <w:t>Testing</w:t>
      </w:r>
    </w:p>
    <w:p w14:paraId="3A459791" w14:textId="3FA0A556" w:rsidR="00E535C6" w:rsidRDefault="00E535C6" w:rsidP="002E2D72">
      <w:pPr>
        <w:pStyle w:val="ListParagraph"/>
        <w:numPr>
          <w:ilvl w:val="1"/>
          <w:numId w:val="43"/>
        </w:numPr>
        <w:spacing w:before="60" w:after="60" w:line="276" w:lineRule="auto"/>
        <w:contextualSpacing/>
      </w:pPr>
      <w:r>
        <w:t>Other (please specify)</w:t>
      </w:r>
      <w:r w:rsidR="002E2D72">
        <w:br/>
      </w:r>
    </w:p>
    <w:p w14:paraId="1AD45EF5" w14:textId="77777777" w:rsidR="00E535C6" w:rsidRDefault="00E535C6" w:rsidP="00E535C6">
      <w:pPr>
        <w:pStyle w:val="ListParagraph"/>
        <w:numPr>
          <w:ilvl w:val="0"/>
          <w:numId w:val="43"/>
        </w:numPr>
        <w:spacing w:before="60" w:after="60" w:line="276" w:lineRule="auto"/>
        <w:contextualSpacing/>
        <w:jc w:val="both"/>
      </w:pPr>
      <w:r>
        <w:t>Which of the following best describes your organisation? (please tick all that apply)</w:t>
      </w:r>
    </w:p>
    <w:p w14:paraId="604BA934" w14:textId="77777777" w:rsidR="00E535C6" w:rsidRDefault="00E535C6" w:rsidP="00E535C6">
      <w:pPr>
        <w:pStyle w:val="ListParagraph"/>
        <w:numPr>
          <w:ilvl w:val="1"/>
          <w:numId w:val="43"/>
        </w:numPr>
        <w:spacing w:before="60" w:after="60" w:line="276" w:lineRule="auto"/>
        <w:contextualSpacing/>
        <w:jc w:val="both"/>
      </w:pPr>
      <w:r>
        <w:lastRenderedPageBreak/>
        <w:t>Accreditation body</w:t>
      </w:r>
    </w:p>
    <w:p w14:paraId="51A725AD" w14:textId="77777777" w:rsidR="00E535C6" w:rsidRDefault="00E535C6" w:rsidP="00E535C6">
      <w:pPr>
        <w:pStyle w:val="ListParagraph"/>
        <w:numPr>
          <w:ilvl w:val="1"/>
          <w:numId w:val="43"/>
        </w:numPr>
        <w:spacing w:before="60" w:after="60" w:line="276" w:lineRule="auto"/>
        <w:contextualSpacing/>
        <w:jc w:val="both"/>
      </w:pPr>
      <w:r>
        <w:t>Enforcement</w:t>
      </w:r>
    </w:p>
    <w:p w14:paraId="145D4C5F" w14:textId="77777777" w:rsidR="00E535C6" w:rsidRDefault="00E535C6" w:rsidP="00E535C6">
      <w:pPr>
        <w:pStyle w:val="ListParagraph"/>
        <w:numPr>
          <w:ilvl w:val="1"/>
          <w:numId w:val="43"/>
        </w:numPr>
        <w:spacing w:before="60" w:after="60" w:line="276" w:lineRule="auto"/>
        <w:contextualSpacing/>
        <w:jc w:val="both"/>
      </w:pPr>
      <w:r>
        <w:t>Farming/primary production</w:t>
      </w:r>
    </w:p>
    <w:p w14:paraId="5A4788EA" w14:textId="77777777" w:rsidR="00E535C6" w:rsidRDefault="00E535C6" w:rsidP="00E535C6">
      <w:pPr>
        <w:pStyle w:val="ListParagraph"/>
        <w:numPr>
          <w:ilvl w:val="1"/>
          <w:numId w:val="43"/>
        </w:numPr>
        <w:spacing w:before="60" w:after="60" w:line="276" w:lineRule="auto"/>
        <w:contextualSpacing/>
        <w:jc w:val="both"/>
      </w:pPr>
      <w:r>
        <w:t>Government</w:t>
      </w:r>
    </w:p>
    <w:p w14:paraId="055C5FE3" w14:textId="77777777" w:rsidR="00E535C6" w:rsidRDefault="00E535C6" w:rsidP="00E535C6">
      <w:pPr>
        <w:pStyle w:val="ListParagraph"/>
        <w:numPr>
          <w:ilvl w:val="1"/>
          <w:numId w:val="43"/>
        </w:numPr>
        <w:spacing w:before="60" w:after="60" w:line="276" w:lineRule="auto"/>
        <w:contextualSpacing/>
        <w:jc w:val="both"/>
      </w:pPr>
      <w:r>
        <w:t>Manufacturing</w:t>
      </w:r>
    </w:p>
    <w:p w14:paraId="43D74A00" w14:textId="77777777" w:rsidR="00E535C6" w:rsidRDefault="00E535C6" w:rsidP="00E535C6">
      <w:pPr>
        <w:pStyle w:val="ListParagraph"/>
        <w:numPr>
          <w:ilvl w:val="1"/>
          <w:numId w:val="43"/>
        </w:numPr>
        <w:spacing w:before="60" w:after="60" w:line="276" w:lineRule="auto"/>
        <w:contextualSpacing/>
        <w:jc w:val="both"/>
      </w:pPr>
      <w:r>
        <w:t>Official controls</w:t>
      </w:r>
    </w:p>
    <w:p w14:paraId="353EC73B" w14:textId="77777777" w:rsidR="00E535C6" w:rsidRDefault="00E535C6" w:rsidP="00E535C6">
      <w:pPr>
        <w:pStyle w:val="ListParagraph"/>
        <w:numPr>
          <w:ilvl w:val="1"/>
          <w:numId w:val="43"/>
        </w:numPr>
        <w:spacing w:before="60" w:after="60" w:line="276" w:lineRule="auto"/>
        <w:contextualSpacing/>
        <w:jc w:val="both"/>
      </w:pPr>
      <w:r>
        <w:t>Private testing laboratory</w:t>
      </w:r>
    </w:p>
    <w:p w14:paraId="446DE51F" w14:textId="77777777" w:rsidR="00E535C6" w:rsidRDefault="00E535C6" w:rsidP="00E535C6">
      <w:pPr>
        <w:pStyle w:val="ListParagraph"/>
        <w:numPr>
          <w:ilvl w:val="1"/>
          <w:numId w:val="43"/>
        </w:numPr>
        <w:spacing w:before="60" w:after="60" w:line="276" w:lineRule="auto"/>
        <w:contextualSpacing/>
        <w:jc w:val="both"/>
      </w:pPr>
      <w:r>
        <w:t>Regulatory body</w:t>
      </w:r>
    </w:p>
    <w:p w14:paraId="46FBA310" w14:textId="77777777" w:rsidR="00E535C6" w:rsidRDefault="00E535C6" w:rsidP="00E535C6">
      <w:pPr>
        <w:pStyle w:val="ListParagraph"/>
        <w:numPr>
          <w:ilvl w:val="1"/>
          <w:numId w:val="43"/>
        </w:numPr>
        <w:spacing w:before="60" w:after="60" w:line="276" w:lineRule="auto"/>
        <w:contextualSpacing/>
        <w:jc w:val="both"/>
      </w:pPr>
      <w:r>
        <w:t>University/Research Institute</w:t>
      </w:r>
    </w:p>
    <w:p w14:paraId="3EAB7D9F" w14:textId="77777777" w:rsidR="00E535C6" w:rsidRDefault="00E535C6" w:rsidP="00E535C6">
      <w:pPr>
        <w:pStyle w:val="ListParagraph"/>
        <w:numPr>
          <w:ilvl w:val="1"/>
          <w:numId w:val="43"/>
        </w:numPr>
        <w:spacing w:before="60" w:after="60" w:line="276" w:lineRule="auto"/>
        <w:contextualSpacing/>
        <w:jc w:val="both"/>
      </w:pPr>
      <w:r>
        <w:t>Other (please specify)</w:t>
      </w:r>
    </w:p>
    <w:p w14:paraId="7A3B78D3" w14:textId="77777777" w:rsidR="00E535C6" w:rsidRPr="00DF7896" w:rsidRDefault="00E535C6" w:rsidP="002E2D72">
      <w:pPr>
        <w:spacing w:before="240"/>
        <w:rPr>
          <w:b/>
          <w:bCs/>
        </w:rPr>
      </w:pPr>
      <w:r w:rsidRPr="00DF7896">
        <w:rPr>
          <w:b/>
          <w:bCs/>
        </w:rPr>
        <w:t xml:space="preserve">Your thoughts regarding </w:t>
      </w:r>
      <w:r>
        <w:rPr>
          <w:b/>
          <w:bCs/>
        </w:rPr>
        <w:t>the analysis of C</w:t>
      </w:r>
      <w:r w:rsidRPr="00DF7896">
        <w:rPr>
          <w:b/>
          <w:bCs/>
        </w:rPr>
        <w:t xml:space="preserve">ell </w:t>
      </w:r>
      <w:r>
        <w:rPr>
          <w:b/>
          <w:bCs/>
        </w:rPr>
        <w:t>C</w:t>
      </w:r>
      <w:r w:rsidRPr="00DF7896">
        <w:rPr>
          <w:b/>
          <w:bCs/>
        </w:rPr>
        <w:t xml:space="preserve">ultivated </w:t>
      </w:r>
      <w:r>
        <w:rPr>
          <w:b/>
          <w:bCs/>
        </w:rPr>
        <w:t>P</w:t>
      </w:r>
      <w:r w:rsidRPr="00DF7896">
        <w:rPr>
          <w:b/>
          <w:bCs/>
        </w:rPr>
        <w:t>roducts</w:t>
      </w:r>
    </w:p>
    <w:p w14:paraId="569727B8" w14:textId="77777777" w:rsidR="00E535C6" w:rsidRDefault="00E535C6" w:rsidP="00E535C6">
      <w:pPr>
        <w:pStyle w:val="ListParagraph"/>
        <w:numPr>
          <w:ilvl w:val="0"/>
          <w:numId w:val="43"/>
        </w:numPr>
        <w:spacing w:before="60" w:after="60" w:line="276" w:lineRule="auto"/>
        <w:contextualSpacing/>
        <w:jc w:val="both"/>
      </w:pPr>
      <w:r>
        <w:t>What do you understand by the term ‘Cell Cultivated Product’ within the context of food and feed products?</w:t>
      </w:r>
    </w:p>
    <w:p w14:paraId="7FDB9B6D" w14:textId="77777777" w:rsidR="00E535C6" w:rsidRDefault="00E535C6" w:rsidP="00E535C6">
      <w:pPr>
        <w:pStyle w:val="ListParagraph"/>
        <w:numPr>
          <w:ilvl w:val="1"/>
          <w:numId w:val="43"/>
        </w:numPr>
        <w:spacing w:before="60" w:after="60" w:line="276" w:lineRule="auto"/>
        <w:contextualSpacing/>
        <w:jc w:val="both"/>
      </w:pPr>
      <w:r>
        <w:t>Open text box for comments</w:t>
      </w:r>
    </w:p>
    <w:p w14:paraId="26E69FC8" w14:textId="77777777" w:rsidR="00E535C6" w:rsidRDefault="00E535C6" w:rsidP="00E535C6">
      <w:pPr>
        <w:pStyle w:val="ListParagraph"/>
        <w:numPr>
          <w:ilvl w:val="0"/>
          <w:numId w:val="43"/>
        </w:numPr>
        <w:spacing w:before="60" w:after="60" w:line="276" w:lineRule="auto"/>
        <w:contextualSpacing/>
        <w:jc w:val="both"/>
      </w:pPr>
      <w:r>
        <w:t>How do you see analytical methods for detecting CCPs being employed (e.g. supply chain verification, fraud detection) and how should these methods be applied effectively (e.g., after fraud detection)?</w:t>
      </w:r>
    </w:p>
    <w:p w14:paraId="788C86CE" w14:textId="77777777" w:rsidR="00E535C6" w:rsidRDefault="00E535C6" w:rsidP="00E535C6">
      <w:pPr>
        <w:pStyle w:val="ListParagraph"/>
        <w:numPr>
          <w:ilvl w:val="1"/>
          <w:numId w:val="43"/>
        </w:numPr>
        <w:spacing w:before="60" w:after="60" w:line="276" w:lineRule="auto"/>
        <w:contextualSpacing/>
        <w:jc w:val="both"/>
      </w:pPr>
      <w:r>
        <w:t>Open text box for comments</w:t>
      </w:r>
    </w:p>
    <w:p w14:paraId="421C9428" w14:textId="77777777" w:rsidR="00E535C6" w:rsidRDefault="00E535C6" w:rsidP="00E535C6">
      <w:pPr>
        <w:pStyle w:val="ListParagraph"/>
        <w:numPr>
          <w:ilvl w:val="0"/>
          <w:numId w:val="43"/>
        </w:numPr>
        <w:spacing w:before="60" w:after="60" w:line="276" w:lineRule="auto"/>
        <w:contextualSpacing/>
        <w:jc w:val="both"/>
      </w:pPr>
      <w:r>
        <w:t>In your opinion, are there any existing techniques/platforms/tools which have the potential to be applied to the authenticity/traceability testing of CCPs?</w:t>
      </w:r>
    </w:p>
    <w:p w14:paraId="5D6C9E2B" w14:textId="77777777" w:rsidR="00E535C6" w:rsidRDefault="00E535C6" w:rsidP="00E535C6">
      <w:pPr>
        <w:pStyle w:val="ListParagraph"/>
        <w:numPr>
          <w:ilvl w:val="1"/>
          <w:numId w:val="43"/>
        </w:numPr>
        <w:spacing w:before="60" w:after="60" w:line="276" w:lineRule="auto"/>
        <w:contextualSpacing/>
        <w:jc w:val="both"/>
      </w:pPr>
      <w:r>
        <w:t>Open text box for comments</w:t>
      </w:r>
    </w:p>
    <w:p w14:paraId="2AFCB715" w14:textId="77777777" w:rsidR="00E535C6" w:rsidRDefault="00E535C6" w:rsidP="00E535C6">
      <w:pPr>
        <w:pStyle w:val="ListParagraph"/>
        <w:numPr>
          <w:ilvl w:val="0"/>
          <w:numId w:val="43"/>
        </w:numPr>
        <w:spacing w:before="60" w:after="60" w:line="276" w:lineRule="auto"/>
        <w:contextualSpacing/>
        <w:jc w:val="both"/>
      </w:pPr>
      <w:r>
        <w:t>What emerging technologies or research areas show potential applicability to CCP analysis for authenticity/labelling purposes?</w:t>
      </w:r>
    </w:p>
    <w:p w14:paraId="3C0863D7" w14:textId="77777777" w:rsidR="00E535C6" w:rsidRDefault="00E535C6" w:rsidP="00E535C6">
      <w:pPr>
        <w:pStyle w:val="ListParagraph"/>
        <w:numPr>
          <w:ilvl w:val="1"/>
          <w:numId w:val="43"/>
        </w:numPr>
        <w:spacing w:before="60" w:after="60" w:line="276" w:lineRule="auto"/>
        <w:contextualSpacing/>
        <w:jc w:val="both"/>
      </w:pPr>
      <w:r>
        <w:t>Open text box for comments</w:t>
      </w:r>
    </w:p>
    <w:p w14:paraId="28EB0653" w14:textId="77777777" w:rsidR="00E535C6" w:rsidRDefault="00E535C6" w:rsidP="00E535C6">
      <w:pPr>
        <w:pStyle w:val="ListParagraph"/>
        <w:numPr>
          <w:ilvl w:val="0"/>
          <w:numId w:val="43"/>
        </w:numPr>
        <w:spacing w:before="60" w:after="60" w:line="276" w:lineRule="auto"/>
        <w:contextualSpacing/>
        <w:jc w:val="both"/>
      </w:pPr>
      <w:r>
        <w:t>In your opinion, what are the key analytical challenges, limitations or barriers for detection of CCPs in the food supply chain?</w:t>
      </w:r>
    </w:p>
    <w:p w14:paraId="5B5E621C" w14:textId="77777777" w:rsidR="00E535C6" w:rsidRDefault="00E535C6" w:rsidP="00E535C6">
      <w:pPr>
        <w:pStyle w:val="ListParagraph"/>
        <w:numPr>
          <w:ilvl w:val="1"/>
          <w:numId w:val="43"/>
        </w:numPr>
        <w:spacing w:before="60" w:after="60" w:line="276" w:lineRule="auto"/>
        <w:contextualSpacing/>
        <w:jc w:val="both"/>
      </w:pPr>
      <w:r>
        <w:t>Open text box for comments</w:t>
      </w:r>
    </w:p>
    <w:p w14:paraId="4EE6C2B5" w14:textId="77777777" w:rsidR="00E535C6" w:rsidRDefault="00E535C6" w:rsidP="00E535C6">
      <w:pPr>
        <w:pStyle w:val="ListParagraph"/>
        <w:numPr>
          <w:ilvl w:val="0"/>
          <w:numId w:val="43"/>
        </w:numPr>
        <w:spacing w:before="60" w:after="60" w:line="276" w:lineRule="auto"/>
        <w:contextualSpacing/>
        <w:jc w:val="both"/>
      </w:pPr>
      <w:r>
        <w:t xml:space="preserve">What are your thoughts regarding the types of support mechanisms (e.g., </w:t>
      </w:r>
      <w:r w:rsidRPr="0028556A">
        <w:t>harmonisation and standardisation activities</w:t>
      </w:r>
      <w:r>
        <w:t>) necessary to promote the success of CCPs within the UK (and internationally)?</w:t>
      </w:r>
    </w:p>
    <w:p w14:paraId="05C8813C" w14:textId="77777777" w:rsidR="00E535C6" w:rsidRDefault="00E535C6" w:rsidP="00E535C6">
      <w:pPr>
        <w:pStyle w:val="ListParagraph"/>
        <w:numPr>
          <w:ilvl w:val="1"/>
          <w:numId w:val="43"/>
        </w:numPr>
        <w:spacing w:before="60" w:after="60" w:line="276" w:lineRule="auto"/>
        <w:contextualSpacing/>
        <w:jc w:val="both"/>
      </w:pPr>
      <w:r>
        <w:t>Open text box for comments</w:t>
      </w:r>
    </w:p>
    <w:p w14:paraId="7812885A" w14:textId="77777777" w:rsidR="00E535C6" w:rsidRDefault="00E535C6" w:rsidP="00E535C6">
      <w:pPr>
        <w:pStyle w:val="ListParagraph"/>
        <w:numPr>
          <w:ilvl w:val="0"/>
          <w:numId w:val="43"/>
        </w:numPr>
        <w:spacing w:before="60" w:after="60" w:line="276" w:lineRule="auto"/>
        <w:contextualSpacing/>
        <w:jc w:val="both"/>
      </w:pPr>
      <w:r>
        <w:t>How do you see analytical needs evolving as Cell Cultivated Products scale commercially?</w:t>
      </w:r>
    </w:p>
    <w:p w14:paraId="7A05CF51" w14:textId="77777777" w:rsidR="00E535C6" w:rsidRDefault="00E535C6" w:rsidP="00E535C6">
      <w:pPr>
        <w:pStyle w:val="ListParagraph"/>
        <w:numPr>
          <w:ilvl w:val="1"/>
          <w:numId w:val="43"/>
        </w:numPr>
        <w:spacing w:before="60" w:after="60" w:line="276" w:lineRule="auto"/>
        <w:contextualSpacing/>
        <w:jc w:val="both"/>
      </w:pPr>
      <w:r>
        <w:t>Open text box for comments</w:t>
      </w:r>
    </w:p>
    <w:p w14:paraId="4BEF428C" w14:textId="77777777" w:rsidR="00E535C6" w:rsidRDefault="00E535C6" w:rsidP="00E535C6">
      <w:pPr>
        <w:pStyle w:val="ListParagraph"/>
        <w:numPr>
          <w:ilvl w:val="0"/>
          <w:numId w:val="43"/>
        </w:numPr>
        <w:spacing w:before="60" w:after="60" w:line="276" w:lineRule="auto"/>
        <w:contextualSpacing/>
        <w:jc w:val="both"/>
      </w:pPr>
      <w:proofErr w:type="gramStart"/>
      <w:r>
        <w:t>Are</w:t>
      </w:r>
      <w:proofErr w:type="gramEnd"/>
      <w:r>
        <w:t xml:space="preserve"> you or your organisation currently considering or actively involved in the analysis of food/feed CCP materials?</w:t>
      </w:r>
    </w:p>
    <w:p w14:paraId="34D8D2E5" w14:textId="77777777" w:rsidR="00E535C6" w:rsidRDefault="00E535C6" w:rsidP="00E535C6">
      <w:pPr>
        <w:pStyle w:val="ListParagraph"/>
        <w:numPr>
          <w:ilvl w:val="1"/>
          <w:numId w:val="43"/>
        </w:numPr>
        <w:spacing w:before="60" w:after="60" w:line="276" w:lineRule="auto"/>
        <w:contextualSpacing/>
        <w:jc w:val="both"/>
      </w:pPr>
      <w:r>
        <w:t>Yes</w:t>
      </w:r>
    </w:p>
    <w:p w14:paraId="7D1F7374" w14:textId="77777777" w:rsidR="00E535C6" w:rsidRDefault="00E535C6" w:rsidP="00E535C6">
      <w:pPr>
        <w:pStyle w:val="ListParagraph"/>
        <w:numPr>
          <w:ilvl w:val="1"/>
          <w:numId w:val="43"/>
        </w:numPr>
        <w:spacing w:before="60" w:after="60" w:line="276" w:lineRule="auto"/>
        <w:contextualSpacing/>
        <w:jc w:val="both"/>
      </w:pPr>
      <w:r>
        <w:t>No</w:t>
      </w:r>
    </w:p>
    <w:p w14:paraId="3A9D284B" w14:textId="77777777" w:rsidR="00E535C6" w:rsidRDefault="00E535C6" w:rsidP="00E535C6">
      <w:pPr>
        <w:pStyle w:val="ListParagraph"/>
        <w:numPr>
          <w:ilvl w:val="1"/>
          <w:numId w:val="43"/>
        </w:numPr>
        <w:spacing w:before="60" w:after="60" w:line="276" w:lineRule="auto"/>
        <w:contextualSpacing/>
        <w:jc w:val="both"/>
      </w:pPr>
      <w:r>
        <w:t>No but will be in the future</w:t>
      </w:r>
    </w:p>
    <w:p w14:paraId="3A1FA887" w14:textId="77777777" w:rsidR="00E535C6" w:rsidRDefault="00E535C6" w:rsidP="00E535C6">
      <w:pPr>
        <w:pStyle w:val="ListParagraph"/>
        <w:numPr>
          <w:ilvl w:val="1"/>
          <w:numId w:val="43"/>
        </w:numPr>
        <w:spacing w:before="60" w:after="60" w:line="276" w:lineRule="auto"/>
        <w:contextualSpacing/>
        <w:jc w:val="both"/>
      </w:pPr>
      <w:r>
        <w:t>Unsure</w:t>
      </w:r>
    </w:p>
    <w:p w14:paraId="6B91105E" w14:textId="77777777" w:rsidR="00E535C6" w:rsidRDefault="00E535C6" w:rsidP="00E535C6">
      <w:pPr>
        <w:pStyle w:val="ListParagraph"/>
        <w:numPr>
          <w:ilvl w:val="0"/>
          <w:numId w:val="43"/>
        </w:numPr>
        <w:spacing w:before="60" w:after="60" w:line="276" w:lineRule="auto"/>
        <w:contextualSpacing/>
        <w:jc w:val="both"/>
      </w:pPr>
      <w:r>
        <w:t xml:space="preserve">For respondents considering or currently conducting CCP analysis, which core analytical techniques have you investigated/utilised and for what purpose? e.g., </w:t>
      </w:r>
      <w:r w:rsidRPr="00A90D65">
        <w:lastRenderedPageBreak/>
        <w:t xml:space="preserve">quality/safety testing as part of market authorisation, </w:t>
      </w:r>
      <w:r>
        <w:t>traceability/authenticity testing.</w:t>
      </w:r>
    </w:p>
    <w:p w14:paraId="372DD15F" w14:textId="77777777" w:rsidR="00E535C6" w:rsidRDefault="00E535C6" w:rsidP="00E535C6">
      <w:pPr>
        <w:pStyle w:val="ListParagraph"/>
        <w:numPr>
          <w:ilvl w:val="1"/>
          <w:numId w:val="43"/>
        </w:numPr>
        <w:spacing w:before="60" w:after="60" w:line="276" w:lineRule="auto"/>
        <w:contextualSpacing/>
        <w:jc w:val="both"/>
      </w:pPr>
      <w:r>
        <w:t>Open text box for comments</w:t>
      </w:r>
    </w:p>
    <w:p w14:paraId="73C600A7" w14:textId="77777777" w:rsidR="00E535C6" w:rsidRDefault="00E535C6" w:rsidP="00E535C6">
      <w:pPr>
        <w:pStyle w:val="ListParagraph"/>
        <w:numPr>
          <w:ilvl w:val="0"/>
          <w:numId w:val="43"/>
        </w:numPr>
        <w:spacing w:before="60" w:after="60" w:line="276" w:lineRule="auto"/>
        <w:contextualSpacing/>
        <w:jc w:val="both"/>
      </w:pPr>
      <w:r>
        <w:t>In your opinion, what are the most important research or method-development priorities within this area?</w:t>
      </w:r>
    </w:p>
    <w:p w14:paraId="0E13EA07" w14:textId="77777777" w:rsidR="00E535C6" w:rsidRDefault="00E535C6" w:rsidP="00E535C6">
      <w:pPr>
        <w:pStyle w:val="ListParagraph"/>
        <w:numPr>
          <w:ilvl w:val="1"/>
          <w:numId w:val="43"/>
        </w:numPr>
        <w:spacing w:before="60" w:after="60" w:line="276" w:lineRule="auto"/>
        <w:contextualSpacing/>
        <w:jc w:val="both"/>
      </w:pPr>
      <w:r>
        <w:t>Open text box for comments</w:t>
      </w:r>
    </w:p>
    <w:p w14:paraId="2D05BCA0" w14:textId="77777777" w:rsidR="00E535C6" w:rsidRDefault="00E535C6" w:rsidP="00E535C6">
      <w:pPr>
        <w:pStyle w:val="ListParagraph"/>
        <w:numPr>
          <w:ilvl w:val="0"/>
          <w:numId w:val="43"/>
        </w:numPr>
        <w:spacing w:before="60" w:after="60" w:line="276" w:lineRule="auto"/>
        <w:contextualSpacing/>
        <w:jc w:val="both"/>
      </w:pPr>
      <w:r w:rsidRPr="00314497">
        <w:t>Do you think that there is the potential for CCPs to be adulterated and if so, what type of strategies can be employed</w:t>
      </w:r>
      <w:r>
        <w:t xml:space="preserve"> to detect and/or prevent it (e.g., traceability to help enable/enforce transparency, consumer choice, market confidence, protect product identity, identify adulteration, etc.,)?</w:t>
      </w:r>
    </w:p>
    <w:p w14:paraId="502214CD" w14:textId="77777777" w:rsidR="00E535C6" w:rsidRDefault="00E535C6" w:rsidP="00E535C6">
      <w:pPr>
        <w:pStyle w:val="ListParagraph"/>
        <w:numPr>
          <w:ilvl w:val="1"/>
          <w:numId w:val="43"/>
        </w:numPr>
        <w:spacing w:before="60" w:after="60" w:line="276" w:lineRule="auto"/>
        <w:contextualSpacing/>
        <w:jc w:val="both"/>
      </w:pPr>
      <w:r>
        <w:t>Open text box for comments</w:t>
      </w:r>
    </w:p>
    <w:p w14:paraId="4684CBAC" w14:textId="77777777" w:rsidR="00E535C6" w:rsidRDefault="00E535C6" w:rsidP="00E535C6">
      <w:pPr>
        <w:pStyle w:val="ListParagraph"/>
        <w:numPr>
          <w:ilvl w:val="0"/>
          <w:numId w:val="43"/>
        </w:numPr>
        <w:spacing w:before="60" w:after="60" w:line="276" w:lineRule="auto"/>
        <w:contextualSpacing/>
        <w:jc w:val="both"/>
      </w:pPr>
      <w:r>
        <w:t>Which analytical approaches do you feel will be central to CCP detection/authenticity testing applications, inclusive of technologies (e.g., genomics) and methods (e.g., NGS)?</w:t>
      </w:r>
    </w:p>
    <w:p w14:paraId="6F865F19" w14:textId="77777777" w:rsidR="00E535C6" w:rsidRDefault="00E535C6" w:rsidP="00E535C6">
      <w:pPr>
        <w:pStyle w:val="ListParagraph"/>
        <w:numPr>
          <w:ilvl w:val="1"/>
          <w:numId w:val="43"/>
        </w:numPr>
        <w:spacing w:before="60" w:after="60" w:line="276" w:lineRule="auto"/>
        <w:contextualSpacing/>
        <w:jc w:val="both"/>
      </w:pPr>
      <w:r>
        <w:t>Open text box for comments</w:t>
      </w:r>
    </w:p>
    <w:p w14:paraId="10FB2537" w14:textId="77777777" w:rsidR="00E535C6" w:rsidRDefault="00E535C6" w:rsidP="00E535C6">
      <w:pPr>
        <w:pStyle w:val="ListParagraph"/>
        <w:numPr>
          <w:ilvl w:val="0"/>
          <w:numId w:val="43"/>
        </w:numPr>
        <w:spacing w:before="60" w:after="60" w:line="276" w:lineRule="auto"/>
        <w:contextualSpacing/>
        <w:jc w:val="both"/>
      </w:pPr>
      <w:r>
        <w:t>What type of support from Government and regulatory/accreditation organisations could help the application of CCP testing?</w:t>
      </w:r>
    </w:p>
    <w:p w14:paraId="0DCF6E73" w14:textId="77777777" w:rsidR="00E535C6" w:rsidRDefault="00E535C6" w:rsidP="00E535C6">
      <w:pPr>
        <w:pStyle w:val="ListParagraph"/>
        <w:numPr>
          <w:ilvl w:val="1"/>
          <w:numId w:val="43"/>
        </w:numPr>
        <w:spacing w:before="60" w:after="60" w:line="276" w:lineRule="auto"/>
        <w:contextualSpacing/>
        <w:jc w:val="both"/>
      </w:pPr>
      <w:r>
        <w:t>Open text box for comments</w:t>
      </w:r>
    </w:p>
    <w:p w14:paraId="73A66A3E" w14:textId="77777777" w:rsidR="00E535C6" w:rsidRPr="00D63B96" w:rsidRDefault="00E535C6" w:rsidP="0081449B">
      <w:pPr>
        <w:spacing w:before="240"/>
        <w:rPr>
          <w:b/>
          <w:bCs/>
        </w:rPr>
      </w:pPr>
      <w:r w:rsidRPr="00D63B96">
        <w:rPr>
          <w:b/>
          <w:bCs/>
        </w:rPr>
        <w:t>Additional feedback</w:t>
      </w:r>
    </w:p>
    <w:p w14:paraId="5246B054" w14:textId="77777777" w:rsidR="00E535C6" w:rsidRDefault="00E535C6" w:rsidP="00E535C6">
      <w:r>
        <w:t>The questionnaire organisers would welcome any additional feedback on CCP testing.</w:t>
      </w:r>
    </w:p>
    <w:p w14:paraId="7CE75E41" w14:textId="77777777" w:rsidR="00E535C6" w:rsidRDefault="00E535C6" w:rsidP="00E535C6">
      <w:pPr>
        <w:pStyle w:val="ListParagraph"/>
        <w:numPr>
          <w:ilvl w:val="0"/>
          <w:numId w:val="43"/>
        </w:numPr>
        <w:spacing w:before="60" w:after="60" w:line="276" w:lineRule="auto"/>
        <w:contextualSpacing/>
        <w:jc w:val="both"/>
      </w:pPr>
      <w:r>
        <w:t>Any additional feedback?</w:t>
      </w:r>
    </w:p>
    <w:p w14:paraId="5317D85A" w14:textId="77777777" w:rsidR="00E535C6" w:rsidRDefault="00E535C6" w:rsidP="00E535C6">
      <w:pPr>
        <w:pStyle w:val="ListParagraph"/>
        <w:numPr>
          <w:ilvl w:val="1"/>
          <w:numId w:val="43"/>
        </w:numPr>
        <w:spacing w:before="60" w:after="60" w:line="276" w:lineRule="auto"/>
        <w:contextualSpacing/>
        <w:jc w:val="both"/>
      </w:pPr>
      <w:r>
        <w:t>Open text box for comments</w:t>
      </w:r>
    </w:p>
    <w:p w14:paraId="5CA72F71" w14:textId="77777777" w:rsidR="00E535C6" w:rsidRDefault="00E535C6" w:rsidP="0081449B">
      <w:pPr>
        <w:spacing w:before="240"/>
      </w:pPr>
      <w:r>
        <w:t xml:space="preserve">We would like to thank you for participating in this questionnaire. Please feel free to contact the LGC project team at </w:t>
      </w:r>
      <w:hyperlink r:id="rId14" w:history="1">
        <w:r w:rsidRPr="00911285">
          <w:rPr>
            <w:rStyle w:val="Hyperlink"/>
          </w:rPr>
          <w:t>foods.support@lgcgroup.com</w:t>
        </w:r>
      </w:hyperlink>
      <w:r>
        <w:t xml:space="preserve"> if you wish to discuss the analysis of CCPs further or have any related queries.</w:t>
      </w:r>
      <w:r>
        <w:br w:type="page"/>
      </w:r>
    </w:p>
    <w:p w14:paraId="14D3DB71" w14:textId="77777777" w:rsidR="00E535C6" w:rsidRPr="002E2D72" w:rsidRDefault="00E535C6" w:rsidP="003A4DCA">
      <w:pPr>
        <w:pStyle w:val="Heading2"/>
        <w:ind w:hanging="6"/>
      </w:pPr>
      <w:bookmarkStart w:id="8" w:name="_Toc231202254"/>
      <w:r w:rsidRPr="002E2D72">
        <w:lastRenderedPageBreak/>
        <w:t>Appendix B: FSA/LGC Focus Group Meeting – analytical detection of Cell Cultivated Products agenda</w:t>
      </w:r>
      <w:bookmarkEnd w:id="8"/>
    </w:p>
    <w:p w14:paraId="0154DF49" w14:textId="4B2823FD" w:rsidR="00381E94" w:rsidRPr="002E731B" w:rsidRDefault="005C5F3B">
      <w:pPr>
        <w:spacing w:after="0" w:line="240" w:lineRule="auto"/>
        <w:rPr>
          <w:rFonts w:eastAsia="Arial"/>
          <w:b/>
          <w:bCs/>
          <w:sz w:val="36"/>
          <w:szCs w:val="36"/>
          <w:lang w:eastAsia="en-US"/>
        </w:rPr>
      </w:pPr>
      <w:r>
        <w:rPr>
          <w:rFonts w:eastAsia="Arial"/>
          <w:b/>
          <w:bCs/>
          <w:noProof/>
          <w:sz w:val="36"/>
          <w:szCs w:val="36"/>
          <w:lang w:eastAsia="en-US"/>
        </w:rPr>
        <w:drawing>
          <wp:inline distT="0" distB="0" distL="0" distR="0" wp14:anchorId="5DF97CFF" wp14:editId="383E0285">
            <wp:extent cx="6029960" cy="7900670"/>
            <wp:effectExtent l="0" t="0" r="8890" b="5080"/>
            <wp:docPr id="205001029"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01029" name="Graphic 205001029"/>
                    <pic:cNvPicPr/>
                  </pic:nvPicPr>
                  <pic:blipFill>
                    <a:blip r:embed="rId15">
                      <a:extLst>
                        <a:ext uri="{96DAC541-7B7A-43D3-8B79-37D633B846F1}">
                          <asvg:svgBlip xmlns:asvg="http://schemas.microsoft.com/office/drawing/2016/SVG/main" r:embed="rId16"/>
                        </a:ext>
                      </a:extLst>
                    </a:blip>
                    <a:stretch>
                      <a:fillRect/>
                    </a:stretch>
                  </pic:blipFill>
                  <pic:spPr>
                    <a:xfrm>
                      <a:off x="0" y="0"/>
                      <a:ext cx="6029960" cy="7900670"/>
                    </a:xfrm>
                    <a:prstGeom prst="rect">
                      <a:avLst/>
                    </a:prstGeom>
                  </pic:spPr>
                </pic:pic>
              </a:graphicData>
            </a:graphic>
          </wp:inline>
        </w:drawing>
      </w:r>
      <w:bookmarkEnd w:id="2"/>
      <w:bookmarkEnd w:id="3"/>
      <w:bookmarkEnd w:id="4"/>
      <w:bookmarkEnd w:id="5"/>
      <w:bookmarkEnd w:id="6"/>
    </w:p>
    <w:sectPr w:rsidR="00381E94" w:rsidRPr="002E731B" w:rsidSect="00E535C6">
      <w:pgSz w:w="11906" w:h="16838"/>
      <w:pgMar w:top="1134" w:right="1276" w:bottom="1276" w:left="1134" w:header="709" w:footer="0"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A0037" w14:textId="77777777" w:rsidR="00334684" w:rsidRDefault="00334684" w:rsidP="005C657D">
      <w:pPr>
        <w:spacing w:after="0" w:line="240" w:lineRule="auto"/>
      </w:pPr>
      <w:r>
        <w:separator/>
      </w:r>
    </w:p>
    <w:p w14:paraId="1A171294" w14:textId="77777777" w:rsidR="00334684" w:rsidRDefault="00334684"/>
  </w:endnote>
  <w:endnote w:type="continuationSeparator" w:id="0">
    <w:p w14:paraId="16F9566A" w14:textId="77777777" w:rsidR="00334684" w:rsidRDefault="00334684" w:rsidP="005C657D">
      <w:pPr>
        <w:spacing w:after="0" w:line="240" w:lineRule="auto"/>
      </w:pPr>
      <w:r>
        <w:continuationSeparator/>
      </w:r>
    </w:p>
    <w:p w14:paraId="7674D482" w14:textId="77777777" w:rsidR="00334684" w:rsidRDefault="00334684"/>
  </w:endnote>
  <w:endnote w:type="continuationNotice" w:id="1">
    <w:p w14:paraId="34736744" w14:textId="77777777" w:rsidR="00334684" w:rsidRDefault="003346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Fira Sans">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0A05F" w14:textId="77777777" w:rsidR="00334684" w:rsidRDefault="00334684" w:rsidP="005C657D">
      <w:pPr>
        <w:spacing w:after="0" w:line="240" w:lineRule="auto"/>
      </w:pPr>
      <w:bookmarkStart w:id="0" w:name="_Hlk165295546"/>
      <w:bookmarkEnd w:id="0"/>
      <w:r>
        <w:separator/>
      </w:r>
    </w:p>
    <w:p w14:paraId="01E567CF" w14:textId="77777777" w:rsidR="00334684" w:rsidRDefault="00334684"/>
  </w:footnote>
  <w:footnote w:type="continuationSeparator" w:id="0">
    <w:p w14:paraId="289E8B40" w14:textId="77777777" w:rsidR="00334684" w:rsidRDefault="00334684" w:rsidP="005C657D">
      <w:pPr>
        <w:spacing w:after="0" w:line="240" w:lineRule="auto"/>
      </w:pPr>
      <w:r>
        <w:continuationSeparator/>
      </w:r>
    </w:p>
    <w:p w14:paraId="6550E213" w14:textId="77777777" w:rsidR="00334684" w:rsidRDefault="00334684"/>
  </w:footnote>
  <w:footnote w:type="continuationNotice" w:id="1">
    <w:p w14:paraId="2A5BB061" w14:textId="77777777" w:rsidR="00334684" w:rsidRDefault="0033468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C6B0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F6EBEF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7A56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59644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722DA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2E746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4EAFF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034C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E4DB26"/>
    <w:lvl w:ilvl="0">
      <w:start w:val="1"/>
      <w:numFmt w:val="decimal"/>
      <w:pStyle w:val="ListNumber"/>
      <w:lvlText w:val="%1."/>
      <w:lvlJc w:val="left"/>
      <w:pPr>
        <w:tabs>
          <w:tab w:val="num" w:pos="360"/>
        </w:tabs>
        <w:ind w:left="360" w:hanging="360"/>
      </w:pPr>
    </w:lvl>
  </w:abstractNum>
  <w:abstractNum w:abstractNumId="9" w15:restartNumberingAfterBreak="0">
    <w:nsid w:val="00A7368E"/>
    <w:multiLevelType w:val="hybridMultilevel"/>
    <w:tmpl w:val="3834B29A"/>
    <w:lvl w:ilvl="0" w:tplc="835A9F92">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1B34EED"/>
    <w:multiLevelType w:val="hybridMultilevel"/>
    <w:tmpl w:val="483CA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3347E13"/>
    <w:multiLevelType w:val="hybridMultilevel"/>
    <w:tmpl w:val="C9C8B1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CAC44BE"/>
    <w:multiLevelType w:val="hybridMultilevel"/>
    <w:tmpl w:val="E7681BA6"/>
    <w:lvl w:ilvl="0" w:tplc="827440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EEB0D5F"/>
    <w:multiLevelType w:val="multilevel"/>
    <w:tmpl w:val="83001F26"/>
    <w:lvl w:ilvl="0">
      <w:start w:val="1"/>
      <w:numFmt w:val="decimal"/>
      <w:lvlRestart w:val="0"/>
      <w:pStyle w:val="Numbered"/>
      <w:lvlText w:val="%1."/>
      <w:lvlJc w:val="left"/>
      <w:pPr>
        <w:tabs>
          <w:tab w:val="num" w:pos="720"/>
        </w:tabs>
        <w:ind w:left="0" w:firstLine="0"/>
      </w:p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14" w15:restartNumberingAfterBreak="0">
    <w:nsid w:val="116054BD"/>
    <w:multiLevelType w:val="hybridMultilevel"/>
    <w:tmpl w:val="3E4A0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1E72A6"/>
    <w:multiLevelType w:val="hybridMultilevel"/>
    <w:tmpl w:val="EE3C09D6"/>
    <w:lvl w:ilvl="0" w:tplc="0018015C">
      <w:start w:val="1"/>
      <w:numFmt w:val="decimal"/>
      <w:lvlText w:val="%1."/>
      <w:lvlJc w:val="left"/>
      <w:pPr>
        <w:ind w:left="720" w:hanging="720"/>
      </w:pPr>
      <w:rPr>
        <w:rFonts w:hint="default"/>
      </w:rPr>
    </w:lvl>
    <w:lvl w:ilvl="1" w:tplc="08090019">
      <w:start w:val="1"/>
      <w:numFmt w:val="lowerLetter"/>
      <w:lvlText w:val="%2."/>
      <w:lvlJc w:val="left"/>
      <w:pPr>
        <w:ind w:left="1080" w:hanging="360"/>
      </w:pPr>
    </w:lvl>
    <w:lvl w:ilvl="2" w:tplc="D4BA84FC">
      <w:start w:val="1"/>
      <w:numFmt w:val="lowerLetter"/>
      <w:lvlText w:val="%3)"/>
      <w:lvlJc w:val="left"/>
      <w:pPr>
        <w:ind w:left="2340" w:hanging="72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199A5AC2"/>
    <w:multiLevelType w:val="hybridMultilevel"/>
    <w:tmpl w:val="42087962"/>
    <w:lvl w:ilvl="0" w:tplc="BABC3C7E">
      <w:start w:val="1"/>
      <w:numFmt w:val="bullet"/>
      <w:pStyle w:val="ListBullet"/>
      <w:lvlText w:val=""/>
      <w:lvlJc w:val="left"/>
      <w:pPr>
        <w:ind w:left="720" w:hanging="360"/>
      </w:pPr>
      <w:rPr>
        <w:rFonts w:ascii="Symbol" w:hAnsi="Symbol" w:hint="default"/>
        <w:color w:val="0D0D0D" w:themeColor="text1" w:themeTint="F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8" w15:restartNumberingAfterBreak="0">
    <w:nsid w:val="1AA739F3"/>
    <w:multiLevelType w:val="hybridMultilevel"/>
    <w:tmpl w:val="6E9A926E"/>
    <w:lvl w:ilvl="0" w:tplc="19EAA4B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234F27"/>
    <w:multiLevelType w:val="hybridMultilevel"/>
    <w:tmpl w:val="C6E26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880220"/>
    <w:multiLevelType w:val="hybridMultilevel"/>
    <w:tmpl w:val="6DA6D49A"/>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1" w15:restartNumberingAfterBreak="0">
    <w:nsid w:val="31536931"/>
    <w:multiLevelType w:val="hybridMultilevel"/>
    <w:tmpl w:val="7CE01862"/>
    <w:lvl w:ilvl="0" w:tplc="AB962792">
      <w:start w:val="1"/>
      <w:numFmt w:val="bullet"/>
      <w:lvlText w:val=""/>
      <w:lvlJc w:val="left"/>
      <w:pPr>
        <w:ind w:left="1800" w:hanging="360"/>
      </w:pPr>
      <w:rPr>
        <w:rFonts w:ascii="Symbol" w:hAnsi="Symbol"/>
      </w:rPr>
    </w:lvl>
    <w:lvl w:ilvl="1" w:tplc="7EC0F6DE">
      <w:start w:val="1"/>
      <w:numFmt w:val="bullet"/>
      <w:lvlText w:val=""/>
      <w:lvlJc w:val="left"/>
      <w:pPr>
        <w:ind w:left="1800" w:hanging="360"/>
      </w:pPr>
      <w:rPr>
        <w:rFonts w:ascii="Symbol" w:hAnsi="Symbol"/>
      </w:rPr>
    </w:lvl>
    <w:lvl w:ilvl="2" w:tplc="30DCD000">
      <w:start w:val="1"/>
      <w:numFmt w:val="bullet"/>
      <w:lvlText w:val=""/>
      <w:lvlJc w:val="left"/>
      <w:pPr>
        <w:ind w:left="1800" w:hanging="360"/>
      </w:pPr>
      <w:rPr>
        <w:rFonts w:ascii="Symbol" w:hAnsi="Symbol"/>
      </w:rPr>
    </w:lvl>
    <w:lvl w:ilvl="3" w:tplc="3662DB88">
      <w:start w:val="1"/>
      <w:numFmt w:val="bullet"/>
      <w:lvlText w:val=""/>
      <w:lvlJc w:val="left"/>
      <w:pPr>
        <w:ind w:left="1800" w:hanging="360"/>
      </w:pPr>
      <w:rPr>
        <w:rFonts w:ascii="Symbol" w:hAnsi="Symbol"/>
      </w:rPr>
    </w:lvl>
    <w:lvl w:ilvl="4" w:tplc="9A24F672">
      <w:start w:val="1"/>
      <w:numFmt w:val="bullet"/>
      <w:lvlText w:val=""/>
      <w:lvlJc w:val="left"/>
      <w:pPr>
        <w:ind w:left="1800" w:hanging="360"/>
      </w:pPr>
      <w:rPr>
        <w:rFonts w:ascii="Symbol" w:hAnsi="Symbol"/>
      </w:rPr>
    </w:lvl>
    <w:lvl w:ilvl="5" w:tplc="15F8302A">
      <w:start w:val="1"/>
      <w:numFmt w:val="bullet"/>
      <w:lvlText w:val=""/>
      <w:lvlJc w:val="left"/>
      <w:pPr>
        <w:ind w:left="1800" w:hanging="360"/>
      </w:pPr>
      <w:rPr>
        <w:rFonts w:ascii="Symbol" w:hAnsi="Symbol"/>
      </w:rPr>
    </w:lvl>
    <w:lvl w:ilvl="6" w:tplc="1130A4E0">
      <w:start w:val="1"/>
      <w:numFmt w:val="bullet"/>
      <w:lvlText w:val=""/>
      <w:lvlJc w:val="left"/>
      <w:pPr>
        <w:ind w:left="1800" w:hanging="360"/>
      </w:pPr>
      <w:rPr>
        <w:rFonts w:ascii="Symbol" w:hAnsi="Symbol"/>
      </w:rPr>
    </w:lvl>
    <w:lvl w:ilvl="7" w:tplc="B4E08EDC">
      <w:start w:val="1"/>
      <w:numFmt w:val="bullet"/>
      <w:lvlText w:val=""/>
      <w:lvlJc w:val="left"/>
      <w:pPr>
        <w:ind w:left="1800" w:hanging="360"/>
      </w:pPr>
      <w:rPr>
        <w:rFonts w:ascii="Symbol" w:hAnsi="Symbol"/>
      </w:rPr>
    </w:lvl>
    <w:lvl w:ilvl="8" w:tplc="1F241218">
      <w:start w:val="1"/>
      <w:numFmt w:val="bullet"/>
      <w:lvlText w:val=""/>
      <w:lvlJc w:val="left"/>
      <w:pPr>
        <w:ind w:left="1800" w:hanging="360"/>
      </w:pPr>
      <w:rPr>
        <w:rFonts w:ascii="Symbol" w:hAnsi="Symbol"/>
      </w:rPr>
    </w:lvl>
  </w:abstractNum>
  <w:abstractNum w:abstractNumId="22" w15:restartNumberingAfterBreak="0">
    <w:nsid w:val="321C1281"/>
    <w:multiLevelType w:val="hybridMultilevel"/>
    <w:tmpl w:val="3FA407DC"/>
    <w:lvl w:ilvl="0" w:tplc="8274406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257640F"/>
    <w:multiLevelType w:val="hybridMultilevel"/>
    <w:tmpl w:val="C1AC8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9F20EB"/>
    <w:multiLevelType w:val="hybridMultilevel"/>
    <w:tmpl w:val="22AC8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5B376C"/>
    <w:multiLevelType w:val="hybridMultilevel"/>
    <w:tmpl w:val="79A29F7E"/>
    <w:lvl w:ilvl="0" w:tplc="33C8F21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5A097E"/>
    <w:multiLevelType w:val="hybridMultilevel"/>
    <w:tmpl w:val="AE3824C4"/>
    <w:lvl w:ilvl="0" w:tplc="08090001">
      <w:start w:val="1"/>
      <w:numFmt w:val="bullet"/>
      <w:lvlText w:val=""/>
      <w:lvlJc w:val="left"/>
      <w:pPr>
        <w:ind w:left="720" w:hanging="360"/>
      </w:pPr>
      <w:rPr>
        <w:rFonts w:ascii="Symbol" w:hAnsi="Symbol" w:hint="default"/>
      </w:rPr>
    </w:lvl>
    <w:lvl w:ilvl="1" w:tplc="DC5081D0">
      <w:start w:val="1"/>
      <w:numFmt w:val="bullet"/>
      <w:lvlText w:val=""/>
      <w:lvlJc w:val="left"/>
      <w:pPr>
        <w:ind w:left="1440" w:hanging="360"/>
      </w:pPr>
      <w:rPr>
        <w:rFonts w:ascii="Symbol" w:hAnsi="Symbol"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8" w15:restartNumberingAfterBreak="0">
    <w:nsid w:val="4BE96B05"/>
    <w:multiLevelType w:val="hybridMultilevel"/>
    <w:tmpl w:val="F3A219EC"/>
    <w:lvl w:ilvl="0" w:tplc="DB74907E">
      <w:start w:val="1"/>
      <w:numFmt w:val="bullet"/>
      <w:lvlText w:val=""/>
      <w:lvlJc w:val="left"/>
      <w:pPr>
        <w:ind w:left="1800" w:hanging="360"/>
      </w:pPr>
      <w:rPr>
        <w:rFonts w:ascii="Symbol" w:hAnsi="Symbol"/>
      </w:rPr>
    </w:lvl>
    <w:lvl w:ilvl="1" w:tplc="A30EFCE8">
      <w:start w:val="1"/>
      <w:numFmt w:val="bullet"/>
      <w:lvlText w:val=""/>
      <w:lvlJc w:val="left"/>
      <w:pPr>
        <w:ind w:left="1800" w:hanging="360"/>
      </w:pPr>
      <w:rPr>
        <w:rFonts w:ascii="Symbol" w:hAnsi="Symbol"/>
      </w:rPr>
    </w:lvl>
    <w:lvl w:ilvl="2" w:tplc="FB92AFC2">
      <w:start w:val="1"/>
      <w:numFmt w:val="bullet"/>
      <w:lvlText w:val=""/>
      <w:lvlJc w:val="left"/>
      <w:pPr>
        <w:ind w:left="1800" w:hanging="360"/>
      </w:pPr>
      <w:rPr>
        <w:rFonts w:ascii="Symbol" w:hAnsi="Symbol"/>
      </w:rPr>
    </w:lvl>
    <w:lvl w:ilvl="3" w:tplc="2CB44314">
      <w:start w:val="1"/>
      <w:numFmt w:val="bullet"/>
      <w:lvlText w:val=""/>
      <w:lvlJc w:val="left"/>
      <w:pPr>
        <w:ind w:left="1800" w:hanging="360"/>
      </w:pPr>
      <w:rPr>
        <w:rFonts w:ascii="Symbol" w:hAnsi="Symbol"/>
      </w:rPr>
    </w:lvl>
    <w:lvl w:ilvl="4" w:tplc="E0827638">
      <w:start w:val="1"/>
      <w:numFmt w:val="bullet"/>
      <w:lvlText w:val=""/>
      <w:lvlJc w:val="left"/>
      <w:pPr>
        <w:ind w:left="1800" w:hanging="360"/>
      </w:pPr>
      <w:rPr>
        <w:rFonts w:ascii="Symbol" w:hAnsi="Symbol"/>
      </w:rPr>
    </w:lvl>
    <w:lvl w:ilvl="5" w:tplc="BB76587A">
      <w:start w:val="1"/>
      <w:numFmt w:val="bullet"/>
      <w:lvlText w:val=""/>
      <w:lvlJc w:val="left"/>
      <w:pPr>
        <w:ind w:left="1800" w:hanging="360"/>
      </w:pPr>
      <w:rPr>
        <w:rFonts w:ascii="Symbol" w:hAnsi="Symbol"/>
      </w:rPr>
    </w:lvl>
    <w:lvl w:ilvl="6" w:tplc="C6867866">
      <w:start w:val="1"/>
      <w:numFmt w:val="bullet"/>
      <w:lvlText w:val=""/>
      <w:lvlJc w:val="left"/>
      <w:pPr>
        <w:ind w:left="1800" w:hanging="360"/>
      </w:pPr>
      <w:rPr>
        <w:rFonts w:ascii="Symbol" w:hAnsi="Symbol"/>
      </w:rPr>
    </w:lvl>
    <w:lvl w:ilvl="7" w:tplc="7B04C850">
      <w:start w:val="1"/>
      <w:numFmt w:val="bullet"/>
      <w:lvlText w:val=""/>
      <w:lvlJc w:val="left"/>
      <w:pPr>
        <w:ind w:left="1800" w:hanging="360"/>
      </w:pPr>
      <w:rPr>
        <w:rFonts w:ascii="Symbol" w:hAnsi="Symbol"/>
      </w:rPr>
    </w:lvl>
    <w:lvl w:ilvl="8" w:tplc="63D41BAC">
      <w:start w:val="1"/>
      <w:numFmt w:val="bullet"/>
      <w:lvlText w:val=""/>
      <w:lvlJc w:val="left"/>
      <w:pPr>
        <w:ind w:left="1800" w:hanging="360"/>
      </w:pPr>
      <w:rPr>
        <w:rFonts w:ascii="Symbol" w:hAnsi="Symbol"/>
      </w:rPr>
    </w:lvl>
  </w:abstractNum>
  <w:abstractNum w:abstractNumId="29" w15:restartNumberingAfterBreak="0">
    <w:nsid w:val="4E362ED0"/>
    <w:multiLevelType w:val="hybridMultilevel"/>
    <w:tmpl w:val="B034333C"/>
    <w:lvl w:ilvl="0" w:tplc="D53E397C">
      <w:start w:val="1"/>
      <w:numFmt w:val="bullet"/>
      <w:lvlText w:val="-"/>
      <w:lvlJc w:val="left"/>
      <w:pPr>
        <w:ind w:left="1080" w:hanging="720"/>
      </w:pPr>
      <w:rPr>
        <w:rFonts w:ascii="Fira Sans" w:eastAsia="Arial" w:hAnsi="Fira San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384F5F"/>
    <w:multiLevelType w:val="hybridMultilevel"/>
    <w:tmpl w:val="E1C290EC"/>
    <w:lvl w:ilvl="0" w:tplc="232CBA2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F5E029A"/>
    <w:multiLevelType w:val="hybridMultilevel"/>
    <w:tmpl w:val="4C129F70"/>
    <w:lvl w:ilvl="0" w:tplc="0908BEFA">
      <w:start w:val="1"/>
      <w:numFmt w:val="bullet"/>
      <w:lvlText w:val=""/>
      <w:lvlJc w:val="left"/>
      <w:pPr>
        <w:ind w:left="1434" w:hanging="360"/>
      </w:pPr>
      <w:rPr>
        <w:rFonts w:ascii="Symbol" w:hAnsi="Symbol" w:hint="default"/>
      </w:rPr>
    </w:lvl>
    <w:lvl w:ilvl="1" w:tplc="08090003">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2" w15:restartNumberingAfterBreak="0">
    <w:nsid w:val="5A26375A"/>
    <w:multiLevelType w:val="hybridMultilevel"/>
    <w:tmpl w:val="5B32211A"/>
    <w:lvl w:ilvl="0" w:tplc="A60A5394">
      <w:start w:val="1"/>
      <w:numFmt w:val="bullet"/>
      <w:pStyle w:val="ListParagraph"/>
      <w:lvlText w:val=""/>
      <w:lvlJc w:val="left"/>
      <w:pPr>
        <w:ind w:left="720" w:hanging="360"/>
      </w:pPr>
      <w:rPr>
        <w:rFonts w:ascii="Symbol" w:hAnsi="Symbol" w:hint="default"/>
      </w:rPr>
    </w:lvl>
    <w:lvl w:ilvl="1" w:tplc="663C7BD6">
      <w:start w:val="1"/>
      <w:numFmt w:val="bullet"/>
      <w:lvlText w:val=""/>
      <w:lvlJc w:val="left"/>
      <w:pPr>
        <w:ind w:left="1440" w:hanging="360"/>
      </w:pPr>
      <w:rPr>
        <w:rFonts w:ascii="Symbol" w:hAnsi="Symbol" w:hint="default"/>
      </w:rPr>
    </w:lvl>
    <w:lvl w:ilvl="2" w:tplc="5816D232">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586905"/>
    <w:multiLevelType w:val="multilevel"/>
    <w:tmpl w:val="6E10D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5373930"/>
    <w:multiLevelType w:val="hybridMultilevel"/>
    <w:tmpl w:val="3A649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6" w15:restartNumberingAfterBreak="0">
    <w:nsid w:val="6BC82DA5"/>
    <w:multiLevelType w:val="hybridMultilevel"/>
    <w:tmpl w:val="7FAC8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985FD4"/>
    <w:multiLevelType w:val="hybridMultilevel"/>
    <w:tmpl w:val="155E3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A93BE3"/>
    <w:multiLevelType w:val="hybridMultilevel"/>
    <w:tmpl w:val="6D7454B0"/>
    <w:lvl w:ilvl="0" w:tplc="60A05E0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B40C75"/>
    <w:multiLevelType w:val="multilevel"/>
    <w:tmpl w:val="08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7E927D76"/>
    <w:multiLevelType w:val="multilevel"/>
    <w:tmpl w:val="BB4C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F0E057E"/>
    <w:multiLevelType w:val="hybridMultilevel"/>
    <w:tmpl w:val="CA3E5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205731">
    <w:abstractNumId w:val="35"/>
  </w:num>
  <w:num w:numId="2" w16cid:durableId="2079591830">
    <w:abstractNumId w:val="13"/>
  </w:num>
  <w:num w:numId="3" w16cid:durableId="220218650">
    <w:abstractNumId w:val="7"/>
  </w:num>
  <w:num w:numId="4" w16cid:durableId="1228758415">
    <w:abstractNumId w:val="6"/>
  </w:num>
  <w:num w:numId="5" w16cid:durableId="1455825160">
    <w:abstractNumId w:val="5"/>
  </w:num>
  <w:num w:numId="6" w16cid:durableId="154104041">
    <w:abstractNumId w:val="4"/>
  </w:num>
  <w:num w:numId="7" w16cid:durableId="1893691761">
    <w:abstractNumId w:val="8"/>
  </w:num>
  <w:num w:numId="8" w16cid:durableId="37974605">
    <w:abstractNumId w:val="3"/>
  </w:num>
  <w:num w:numId="9" w16cid:durableId="1859922606">
    <w:abstractNumId w:val="2"/>
  </w:num>
  <w:num w:numId="10" w16cid:durableId="1059595158">
    <w:abstractNumId w:val="1"/>
  </w:num>
  <w:num w:numId="11" w16cid:durableId="1522813070">
    <w:abstractNumId w:val="0"/>
  </w:num>
  <w:num w:numId="12" w16cid:durableId="1476684841">
    <w:abstractNumId w:val="17"/>
  </w:num>
  <w:num w:numId="13" w16cid:durableId="1572033794">
    <w:abstractNumId w:val="27"/>
  </w:num>
  <w:num w:numId="14" w16cid:durableId="36711450">
    <w:abstractNumId w:val="26"/>
  </w:num>
  <w:num w:numId="15" w16cid:durableId="1884974885">
    <w:abstractNumId w:val="16"/>
  </w:num>
  <w:num w:numId="16" w16cid:durableId="1523586520">
    <w:abstractNumId w:val="25"/>
  </w:num>
  <w:num w:numId="17" w16cid:durableId="714549477">
    <w:abstractNumId w:val="32"/>
  </w:num>
  <w:num w:numId="18" w16cid:durableId="396561969">
    <w:abstractNumId w:val="14"/>
  </w:num>
  <w:num w:numId="19" w16cid:durableId="1222643427">
    <w:abstractNumId w:val="23"/>
  </w:num>
  <w:num w:numId="20" w16cid:durableId="735663636">
    <w:abstractNumId w:val="31"/>
  </w:num>
  <w:num w:numId="21" w16cid:durableId="798648568">
    <w:abstractNumId w:val="9"/>
  </w:num>
  <w:num w:numId="22" w16cid:durableId="1338462828">
    <w:abstractNumId w:val="20"/>
  </w:num>
  <w:num w:numId="23" w16cid:durableId="834495194">
    <w:abstractNumId w:val="30"/>
  </w:num>
  <w:num w:numId="24" w16cid:durableId="746341758">
    <w:abstractNumId w:val="10"/>
  </w:num>
  <w:num w:numId="25" w16cid:durableId="1397778158">
    <w:abstractNumId w:val="41"/>
  </w:num>
  <w:num w:numId="26" w16cid:durableId="1641376600">
    <w:abstractNumId w:val="34"/>
  </w:num>
  <w:num w:numId="27" w16cid:durableId="1442796365">
    <w:abstractNumId w:val="33"/>
  </w:num>
  <w:num w:numId="28" w16cid:durableId="1288317793">
    <w:abstractNumId w:val="40"/>
  </w:num>
  <w:num w:numId="29" w16cid:durableId="1029843041">
    <w:abstractNumId w:val="22"/>
  </w:num>
  <w:num w:numId="30" w16cid:durableId="1046177785">
    <w:abstractNumId w:val="12"/>
  </w:num>
  <w:num w:numId="31" w16cid:durableId="554123298">
    <w:abstractNumId w:val="18"/>
  </w:num>
  <w:num w:numId="32" w16cid:durableId="2118476916">
    <w:abstractNumId w:val="39"/>
  </w:num>
  <w:num w:numId="33" w16cid:durableId="15620556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44764379">
    <w:abstractNumId w:val="24"/>
  </w:num>
  <w:num w:numId="35" w16cid:durableId="263004819">
    <w:abstractNumId w:val="28"/>
  </w:num>
  <w:num w:numId="36" w16cid:durableId="929509578">
    <w:abstractNumId w:val="21"/>
  </w:num>
  <w:num w:numId="37" w16cid:durableId="44840425">
    <w:abstractNumId w:val="37"/>
  </w:num>
  <w:num w:numId="38" w16cid:durableId="1782064082">
    <w:abstractNumId w:val="36"/>
  </w:num>
  <w:num w:numId="39" w16cid:durableId="1621573363">
    <w:abstractNumId w:val="19"/>
  </w:num>
  <w:num w:numId="40" w16cid:durableId="339282173">
    <w:abstractNumId w:val="11"/>
  </w:num>
  <w:num w:numId="41" w16cid:durableId="1403991869">
    <w:abstractNumId w:val="29"/>
  </w:num>
  <w:num w:numId="42" w16cid:durableId="1762288245">
    <w:abstractNumId w:val="38"/>
  </w:num>
  <w:num w:numId="43" w16cid:durableId="892354633">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GB" w:vendorID="64" w:dllVersion="0" w:nlCheck="1" w:checkStyle="0"/>
  <w:proofState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o:colormru v:ext="edit" colors="#104f75,#260859,#004712,#8a2529,#c2a204,#e87d1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5B4"/>
    <w:rsid w:val="00011A88"/>
    <w:rsid w:val="00013A6E"/>
    <w:rsid w:val="0002203B"/>
    <w:rsid w:val="0003074B"/>
    <w:rsid w:val="00031890"/>
    <w:rsid w:val="00031F36"/>
    <w:rsid w:val="000343C4"/>
    <w:rsid w:val="0003583C"/>
    <w:rsid w:val="000365C6"/>
    <w:rsid w:val="00042C51"/>
    <w:rsid w:val="000442BD"/>
    <w:rsid w:val="00057100"/>
    <w:rsid w:val="000605FE"/>
    <w:rsid w:val="0006210D"/>
    <w:rsid w:val="00066B1C"/>
    <w:rsid w:val="000741A3"/>
    <w:rsid w:val="00083A73"/>
    <w:rsid w:val="00092509"/>
    <w:rsid w:val="00093621"/>
    <w:rsid w:val="00097A60"/>
    <w:rsid w:val="000A0FA6"/>
    <w:rsid w:val="000A10F4"/>
    <w:rsid w:val="000A27C8"/>
    <w:rsid w:val="000A4BD6"/>
    <w:rsid w:val="000B0C72"/>
    <w:rsid w:val="000B3DE0"/>
    <w:rsid w:val="000B6F7D"/>
    <w:rsid w:val="000B7672"/>
    <w:rsid w:val="000C13CE"/>
    <w:rsid w:val="000C3C94"/>
    <w:rsid w:val="000C3CEC"/>
    <w:rsid w:val="000C5FF0"/>
    <w:rsid w:val="000C788A"/>
    <w:rsid w:val="000D0C70"/>
    <w:rsid w:val="000D1A20"/>
    <w:rsid w:val="000D1D30"/>
    <w:rsid w:val="000D3835"/>
    <w:rsid w:val="000D4433"/>
    <w:rsid w:val="000E21A3"/>
    <w:rsid w:val="000E3350"/>
    <w:rsid w:val="000E6AAC"/>
    <w:rsid w:val="000F091B"/>
    <w:rsid w:val="000F3781"/>
    <w:rsid w:val="000F73F3"/>
    <w:rsid w:val="00100B5E"/>
    <w:rsid w:val="00101C9E"/>
    <w:rsid w:val="00101D79"/>
    <w:rsid w:val="00102037"/>
    <w:rsid w:val="00103E77"/>
    <w:rsid w:val="00105515"/>
    <w:rsid w:val="001055E9"/>
    <w:rsid w:val="0010573A"/>
    <w:rsid w:val="00105D96"/>
    <w:rsid w:val="0011494F"/>
    <w:rsid w:val="00121C6C"/>
    <w:rsid w:val="00122148"/>
    <w:rsid w:val="00127412"/>
    <w:rsid w:val="00132C93"/>
    <w:rsid w:val="00133075"/>
    <w:rsid w:val="001351F2"/>
    <w:rsid w:val="0014122D"/>
    <w:rsid w:val="00147214"/>
    <w:rsid w:val="001540AB"/>
    <w:rsid w:val="00161830"/>
    <w:rsid w:val="00172F57"/>
    <w:rsid w:val="001747E2"/>
    <w:rsid w:val="00176EB9"/>
    <w:rsid w:val="001848C8"/>
    <w:rsid w:val="00187855"/>
    <w:rsid w:val="00187A0A"/>
    <w:rsid w:val="00194D54"/>
    <w:rsid w:val="00195058"/>
    <w:rsid w:val="00196306"/>
    <w:rsid w:val="001A1A4E"/>
    <w:rsid w:val="001A3A04"/>
    <w:rsid w:val="001A511D"/>
    <w:rsid w:val="001B2AE2"/>
    <w:rsid w:val="001B5C15"/>
    <w:rsid w:val="001B705C"/>
    <w:rsid w:val="001B796F"/>
    <w:rsid w:val="001C2E93"/>
    <w:rsid w:val="001C5A63"/>
    <w:rsid w:val="001C5EB6"/>
    <w:rsid w:val="001C6629"/>
    <w:rsid w:val="001C77BD"/>
    <w:rsid w:val="001C79C4"/>
    <w:rsid w:val="001D2711"/>
    <w:rsid w:val="001D289D"/>
    <w:rsid w:val="001D5770"/>
    <w:rsid w:val="001D66E5"/>
    <w:rsid w:val="001D6B6F"/>
    <w:rsid w:val="001D79FA"/>
    <w:rsid w:val="001E4521"/>
    <w:rsid w:val="001E711A"/>
    <w:rsid w:val="001F2A64"/>
    <w:rsid w:val="001F4317"/>
    <w:rsid w:val="001F5A52"/>
    <w:rsid w:val="00201CAE"/>
    <w:rsid w:val="00203EC9"/>
    <w:rsid w:val="00215AE0"/>
    <w:rsid w:val="00216371"/>
    <w:rsid w:val="0021655D"/>
    <w:rsid w:val="00217499"/>
    <w:rsid w:val="0021791E"/>
    <w:rsid w:val="002213C8"/>
    <w:rsid w:val="0022255C"/>
    <w:rsid w:val="00222B0E"/>
    <w:rsid w:val="0022489D"/>
    <w:rsid w:val="00224C10"/>
    <w:rsid w:val="00225D0F"/>
    <w:rsid w:val="00230559"/>
    <w:rsid w:val="00230D8B"/>
    <w:rsid w:val="00231CA0"/>
    <w:rsid w:val="00231EAF"/>
    <w:rsid w:val="002332F8"/>
    <w:rsid w:val="002336C6"/>
    <w:rsid w:val="00234F75"/>
    <w:rsid w:val="0024036A"/>
    <w:rsid w:val="00240F4B"/>
    <w:rsid w:val="00245A52"/>
    <w:rsid w:val="0024638C"/>
    <w:rsid w:val="0025053B"/>
    <w:rsid w:val="00253435"/>
    <w:rsid w:val="002553FA"/>
    <w:rsid w:val="00255B10"/>
    <w:rsid w:val="002575C5"/>
    <w:rsid w:val="00261749"/>
    <w:rsid w:val="0026553D"/>
    <w:rsid w:val="002717EE"/>
    <w:rsid w:val="00271DF8"/>
    <w:rsid w:val="00274D86"/>
    <w:rsid w:val="002775DB"/>
    <w:rsid w:val="002807CA"/>
    <w:rsid w:val="00281041"/>
    <w:rsid w:val="0028105D"/>
    <w:rsid w:val="002839B5"/>
    <w:rsid w:val="00292063"/>
    <w:rsid w:val="00294AE5"/>
    <w:rsid w:val="002A28F7"/>
    <w:rsid w:val="002A3153"/>
    <w:rsid w:val="002B0383"/>
    <w:rsid w:val="002B525C"/>
    <w:rsid w:val="002B560F"/>
    <w:rsid w:val="002B5840"/>
    <w:rsid w:val="002B7DFF"/>
    <w:rsid w:val="002C12D7"/>
    <w:rsid w:val="002C32EB"/>
    <w:rsid w:val="002C3AA4"/>
    <w:rsid w:val="002D3515"/>
    <w:rsid w:val="002D3F75"/>
    <w:rsid w:val="002D62CE"/>
    <w:rsid w:val="002E2D72"/>
    <w:rsid w:val="002E3EC2"/>
    <w:rsid w:val="002E3F21"/>
    <w:rsid w:val="002E463F"/>
    <w:rsid w:val="002E4E9A"/>
    <w:rsid w:val="002E508B"/>
    <w:rsid w:val="002E5844"/>
    <w:rsid w:val="002E5F9F"/>
    <w:rsid w:val="002E731B"/>
    <w:rsid w:val="002E7849"/>
    <w:rsid w:val="002F1B42"/>
    <w:rsid w:val="002F4702"/>
    <w:rsid w:val="002F7128"/>
    <w:rsid w:val="00300CF3"/>
    <w:rsid w:val="00300F99"/>
    <w:rsid w:val="003012A7"/>
    <w:rsid w:val="00302BEE"/>
    <w:rsid w:val="0032327E"/>
    <w:rsid w:val="00325545"/>
    <w:rsid w:val="003307E6"/>
    <w:rsid w:val="0033152F"/>
    <w:rsid w:val="00334684"/>
    <w:rsid w:val="00336E90"/>
    <w:rsid w:val="00336F3A"/>
    <w:rsid w:val="003373CD"/>
    <w:rsid w:val="00342286"/>
    <w:rsid w:val="00344181"/>
    <w:rsid w:val="00352550"/>
    <w:rsid w:val="003556AE"/>
    <w:rsid w:val="003558FC"/>
    <w:rsid w:val="00356239"/>
    <w:rsid w:val="00361394"/>
    <w:rsid w:val="00361752"/>
    <w:rsid w:val="00374981"/>
    <w:rsid w:val="003765E7"/>
    <w:rsid w:val="003810D8"/>
    <w:rsid w:val="00381A71"/>
    <w:rsid w:val="00381E94"/>
    <w:rsid w:val="00383DCE"/>
    <w:rsid w:val="003853A4"/>
    <w:rsid w:val="003859F5"/>
    <w:rsid w:val="0039151B"/>
    <w:rsid w:val="0039298B"/>
    <w:rsid w:val="00395089"/>
    <w:rsid w:val="00397CE0"/>
    <w:rsid w:val="003A1CC2"/>
    <w:rsid w:val="003A1FFF"/>
    <w:rsid w:val="003A4DCA"/>
    <w:rsid w:val="003B09D4"/>
    <w:rsid w:val="003B5E59"/>
    <w:rsid w:val="003B78D9"/>
    <w:rsid w:val="003C10F8"/>
    <w:rsid w:val="003C359D"/>
    <w:rsid w:val="003C60B5"/>
    <w:rsid w:val="003D1765"/>
    <w:rsid w:val="003D1EFE"/>
    <w:rsid w:val="003D4267"/>
    <w:rsid w:val="003E0AED"/>
    <w:rsid w:val="003E1329"/>
    <w:rsid w:val="003E266B"/>
    <w:rsid w:val="003F55A2"/>
    <w:rsid w:val="00403FDC"/>
    <w:rsid w:val="004054F8"/>
    <w:rsid w:val="00416AA0"/>
    <w:rsid w:val="004242C5"/>
    <w:rsid w:val="00424E56"/>
    <w:rsid w:val="0042630D"/>
    <w:rsid w:val="0042727E"/>
    <w:rsid w:val="00432F73"/>
    <w:rsid w:val="0043315E"/>
    <w:rsid w:val="004339FB"/>
    <w:rsid w:val="00434EB1"/>
    <w:rsid w:val="004409ED"/>
    <w:rsid w:val="0044389E"/>
    <w:rsid w:val="00445C64"/>
    <w:rsid w:val="0044675D"/>
    <w:rsid w:val="004509BE"/>
    <w:rsid w:val="00450CE9"/>
    <w:rsid w:val="00451C19"/>
    <w:rsid w:val="00453E66"/>
    <w:rsid w:val="00454ECF"/>
    <w:rsid w:val="004555E9"/>
    <w:rsid w:val="00463594"/>
    <w:rsid w:val="00464EC8"/>
    <w:rsid w:val="00467B76"/>
    <w:rsid w:val="0047019D"/>
    <w:rsid w:val="00470223"/>
    <w:rsid w:val="00471F14"/>
    <w:rsid w:val="004736E6"/>
    <w:rsid w:val="00473CD4"/>
    <w:rsid w:val="004756ED"/>
    <w:rsid w:val="00476FDF"/>
    <w:rsid w:val="00482899"/>
    <w:rsid w:val="004866AD"/>
    <w:rsid w:val="00494483"/>
    <w:rsid w:val="00496A30"/>
    <w:rsid w:val="00497883"/>
    <w:rsid w:val="00497DB6"/>
    <w:rsid w:val="004A3A41"/>
    <w:rsid w:val="004A3A82"/>
    <w:rsid w:val="004A57F8"/>
    <w:rsid w:val="004A5AA1"/>
    <w:rsid w:val="004B0AC9"/>
    <w:rsid w:val="004B5A80"/>
    <w:rsid w:val="004C13A8"/>
    <w:rsid w:val="004C3941"/>
    <w:rsid w:val="004C4C3E"/>
    <w:rsid w:val="004D13A3"/>
    <w:rsid w:val="004D56BA"/>
    <w:rsid w:val="004D7179"/>
    <w:rsid w:val="004E5DCB"/>
    <w:rsid w:val="004E5EEE"/>
    <w:rsid w:val="004E696F"/>
    <w:rsid w:val="004E6CD9"/>
    <w:rsid w:val="004E74B4"/>
    <w:rsid w:val="004F20E3"/>
    <w:rsid w:val="004F211A"/>
    <w:rsid w:val="004F3159"/>
    <w:rsid w:val="004F4AEF"/>
    <w:rsid w:val="004F7FD7"/>
    <w:rsid w:val="00505263"/>
    <w:rsid w:val="00507E8D"/>
    <w:rsid w:val="005118DE"/>
    <w:rsid w:val="00511CF0"/>
    <w:rsid w:val="0051251C"/>
    <w:rsid w:val="00512AA5"/>
    <w:rsid w:val="00521E9F"/>
    <w:rsid w:val="00524017"/>
    <w:rsid w:val="0052436D"/>
    <w:rsid w:val="0052509F"/>
    <w:rsid w:val="00533081"/>
    <w:rsid w:val="00535EAA"/>
    <w:rsid w:val="00536E0B"/>
    <w:rsid w:val="00550044"/>
    <w:rsid w:val="005504B8"/>
    <w:rsid w:val="005519BD"/>
    <w:rsid w:val="00552C83"/>
    <w:rsid w:val="005535E5"/>
    <w:rsid w:val="0055718F"/>
    <w:rsid w:val="005574D4"/>
    <w:rsid w:val="00557575"/>
    <w:rsid w:val="00557AB2"/>
    <w:rsid w:val="00560451"/>
    <w:rsid w:val="00561AB7"/>
    <w:rsid w:val="00565188"/>
    <w:rsid w:val="005711E9"/>
    <w:rsid w:val="0057250B"/>
    <w:rsid w:val="00574294"/>
    <w:rsid w:val="005749C5"/>
    <w:rsid w:val="0057670A"/>
    <w:rsid w:val="005773CE"/>
    <w:rsid w:val="005803EB"/>
    <w:rsid w:val="00581372"/>
    <w:rsid w:val="00581D79"/>
    <w:rsid w:val="005905B1"/>
    <w:rsid w:val="005914F1"/>
    <w:rsid w:val="0059709F"/>
    <w:rsid w:val="005A07FF"/>
    <w:rsid w:val="005A5A36"/>
    <w:rsid w:val="005B0CF6"/>
    <w:rsid w:val="005B2592"/>
    <w:rsid w:val="005B7BCD"/>
    <w:rsid w:val="005C03D9"/>
    <w:rsid w:val="005C0B41"/>
    <w:rsid w:val="005C1412"/>
    <w:rsid w:val="005C1770"/>
    <w:rsid w:val="005C5F3B"/>
    <w:rsid w:val="005C657D"/>
    <w:rsid w:val="005D0EB9"/>
    <w:rsid w:val="005D0F5A"/>
    <w:rsid w:val="005D1512"/>
    <w:rsid w:val="005D25E4"/>
    <w:rsid w:val="005D4C54"/>
    <w:rsid w:val="005E359C"/>
    <w:rsid w:val="005E3C0D"/>
    <w:rsid w:val="005E7A6F"/>
    <w:rsid w:val="005E7AB5"/>
    <w:rsid w:val="005F107C"/>
    <w:rsid w:val="005F121F"/>
    <w:rsid w:val="005F31F0"/>
    <w:rsid w:val="005F37A6"/>
    <w:rsid w:val="005F4A0F"/>
    <w:rsid w:val="005F7CF0"/>
    <w:rsid w:val="00602F5A"/>
    <w:rsid w:val="0060682F"/>
    <w:rsid w:val="0060702F"/>
    <w:rsid w:val="0060777A"/>
    <w:rsid w:val="00607C9F"/>
    <w:rsid w:val="006108B3"/>
    <w:rsid w:val="00611C8E"/>
    <w:rsid w:val="00611EC2"/>
    <w:rsid w:val="00616832"/>
    <w:rsid w:val="00620765"/>
    <w:rsid w:val="006237FB"/>
    <w:rsid w:val="00624FD4"/>
    <w:rsid w:val="00633CE5"/>
    <w:rsid w:val="00635D57"/>
    <w:rsid w:val="006418B2"/>
    <w:rsid w:val="00642404"/>
    <w:rsid w:val="00643247"/>
    <w:rsid w:val="0064720F"/>
    <w:rsid w:val="00647EFA"/>
    <w:rsid w:val="006523A9"/>
    <w:rsid w:val="00652973"/>
    <w:rsid w:val="006558CA"/>
    <w:rsid w:val="006606F5"/>
    <w:rsid w:val="00662B7A"/>
    <w:rsid w:val="0066371A"/>
    <w:rsid w:val="0067185E"/>
    <w:rsid w:val="00671D5B"/>
    <w:rsid w:val="006750A4"/>
    <w:rsid w:val="006759C4"/>
    <w:rsid w:val="00675B84"/>
    <w:rsid w:val="006775FA"/>
    <w:rsid w:val="006777EC"/>
    <w:rsid w:val="00680439"/>
    <w:rsid w:val="006836A7"/>
    <w:rsid w:val="0068544D"/>
    <w:rsid w:val="00691637"/>
    <w:rsid w:val="00693832"/>
    <w:rsid w:val="00695D08"/>
    <w:rsid w:val="006A27AA"/>
    <w:rsid w:val="006A34DB"/>
    <w:rsid w:val="006A3602"/>
    <w:rsid w:val="006B1F9F"/>
    <w:rsid w:val="006B54F1"/>
    <w:rsid w:val="006B6E9C"/>
    <w:rsid w:val="006B7729"/>
    <w:rsid w:val="006C37B5"/>
    <w:rsid w:val="006C382D"/>
    <w:rsid w:val="006C4D1F"/>
    <w:rsid w:val="006D1162"/>
    <w:rsid w:val="006D2368"/>
    <w:rsid w:val="006D43BC"/>
    <w:rsid w:val="006D4644"/>
    <w:rsid w:val="006D6DC1"/>
    <w:rsid w:val="006E0D69"/>
    <w:rsid w:val="006E18B9"/>
    <w:rsid w:val="006E3597"/>
    <w:rsid w:val="006E5EEC"/>
    <w:rsid w:val="006E7F39"/>
    <w:rsid w:val="006F1F96"/>
    <w:rsid w:val="006F273E"/>
    <w:rsid w:val="006F2D8A"/>
    <w:rsid w:val="006F5E99"/>
    <w:rsid w:val="00700B01"/>
    <w:rsid w:val="00702EBF"/>
    <w:rsid w:val="00705437"/>
    <w:rsid w:val="007075ED"/>
    <w:rsid w:val="00711710"/>
    <w:rsid w:val="00713414"/>
    <w:rsid w:val="00714BFD"/>
    <w:rsid w:val="00716E87"/>
    <w:rsid w:val="0072526D"/>
    <w:rsid w:val="00725605"/>
    <w:rsid w:val="00730350"/>
    <w:rsid w:val="0073516C"/>
    <w:rsid w:val="007403F5"/>
    <w:rsid w:val="007426B3"/>
    <w:rsid w:val="00743241"/>
    <w:rsid w:val="00743353"/>
    <w:rsid w:val="00746132"/>
    <w:rsid w:val="00746FF6"/>
    <w:rsid w:val="0075096B"/>
    <w:rsid w:val="00751648"/>
    <w:rsid w:val="0075184A"/>
    <w:rsid w:val="007522D0"/>
    <w:rsid w:val="00755657"/>
    <w:rsid w:val="00755882"/>
    <w:rsid w:val="00760F2D"/>
    <w:rsid w:val="0076231A"/>
    <w:rsid w:val="00764D03"/>
    <w:rsid w:val="007719AF"/>
    <w:rsid w:val="00774213"/>
    <w:rsid w:val="00774F55"/>
    <w:rsid w:val="00775A61"/>
    <w:rsid w:val="00775D8A"/>
    <w:rsid w:val="0077659E"/>
    <w:rsid w:val="00777AD4"/>
    <w:rsid w:val="00780950"/>
    <w:rsid w:val="007809EF"/>
    <w:rsid w:val="00783D2C"/>
    <w:rsid w:val="00784900"/>
    <w:rsid w:val="0079066B"/>
    <w:rsid w:val="0079238E"/>
    <w:rsid w:val="00794F29"/>
    <w:rsid w:val="00796B6B"/>
    <w:rsid w:val="007A2250"/>
    <w:rsid w:val="007A5759"/>
    <w:rsid w:val="007A7A63"/>
    <w:rsid w:val="007C41A5"/>
    <w:rsid w:val="007C4BA4"/>
    <w:rsid w:val="007C7B9E"/>
    <w:rsid w:val="007D080B"/>
    <w:rsid w:val="007D649B"/>
    <w:rsid w:val="007E57E2"/>
    <w:rsid w:val="007E6CDA"/>
    <w:rsid w:val="007E732A"/>
    <w:rsid w:val="007F7188"/>
    <w:rsid w:val="008040C0"/>
    <w:rsid w:val="00804ECB"/>
    <w:rsid w:val="00812D7F"/>
    <w:rsid w:val="0081449B"/>
    <w:rsid w:val="00814A9B"/>
    <w:rsid w:val="00816E77"/>
    <w:rsid w:val="00816FC6"/>
    <w:rsid w:val="00817722"/>
    <w:rsid w:val="00820904"/>
    <w:rsid w:val="00821A4B"/>
    <w:rsid w:val="00831263"/>
    <w:rsid w:val="00831DB7"/>
    <w:rsid w:val="00832EBF"/>
    <w:rsid w:val="0083300A"/>
    <w:rsid w:val="008366CB"/>
    <w:rsid w:val="00837F3A"/>
    <w:rsid w:val="00841CD7"/>
    <w:rsid w:val="008425A3"/>
    <w:rsid w:val="008508F4"/>
    <w:rsid w:val="0085220A"/>
    <w:rsid w:val="00857BD8"/>
    <w:rsid w:val="008620F3"/>
    <w:rsid w:val="008622C7"/>
    <w:rsid w:val="00865728"/>
    <w:rsid w:val="00866257"/>
    <w:rsid w:val="0086625B"/>
    <w:rsid w:val="008715CC"/>
    <w:rsid w:val="00871A3B"/>
    <w:rsid w:val="00874F24"/>
    <w:rsid w:val="00876230"/>
    <w:rsid w:val="008765AF"/>
    <w:rsid w:val="008770A6"/>
    <w:rsid w:val="00877C80"/>
    <w:rsid w:val="00877D5B"/>
    <w:rsid w:val="00880F50"/>
    <w:rsid w:val="00883FFA"/>
    <w:rsid w:val="00886B1E"/>
    <w:rsid w:val="00890197"/>
    <w:rsid w:val="00890335"/>
    <w:rsid w:val="00890F21"/>
    <w:rsid w:val="008975A3"/>
    <w:rsid w:val="008A11FE"/>
    <w:rsid w:val="008A2141"/>
    <w:rsid w:val="008A35C3"/>
    <w:rsid w:val="008A460D"/>
    <w:rsid w:val="008A4CD5"/>
    <w:rsid w:val="008A53DC"/>
    <w:rsid w:val="008A644A"/>
    <w:rsid w:val="008B05BD"/>
    <w:rsid w:val="008B0C03"/>
    <w:rsid w:val="008B0DD1"/>
    <w:rsid w:val="008B318C"/>
    <w:rsid w:val="008B427B"/>
    <w:rsid w:val="008B6009"/>
    <w:rsid w:val="008C054D"/>
    <w:rsid w:val="008C0ECE"/>
    <w:rsid w:val="008C148F"/>
    <w:rsid w:val="008C18CE"/>
    <w:rsid w:val="008D1081"/>
    <w:rsid w:val="008D15AA"/>
    <w:rsid w:val="008D15C6"/>
    <w:rsid w:val="008D2B44"/>
    <w:rsid w:val="008D446D"/>
    <w:rsid w:val="008D6968"/>
    <w:rsid w:val="008E36AF"/>
    <w:rsid w:val="008E3F07"/>
    <w:rsid w:val="008E5F36"/>
    <w:rsid w:val="008F2757"/>
    <w:rsid w:val="008F2E4F"/>
    <w:rsid w:val="008F640E"/>
    <w:rsid w:val="008F6865"/>
    <w:rsid w:val="008F7436"/>
    <w:rsid w:val="008F7AC8"/>
    <w:rsid w:val="008F7E1D"/>
    <w:rsid w:val="009055E4"/>
    <w:rsid w:val="00912324"/>
    <w:rsid w:val="00917E9C"/>
    <w:rsid w:val="00924153"/>
    <w:rsid w:val="00925A2A"/>
    <w:rsid w:val="00926921"/>
    <w:rsid w:val="00932924"/>
    <w:rsid w:val="0093371A"/>
    <w:rsid w:val="00936A0A"/>
    <w:rsid w:val="00950330"/>
    <w:rsid w:val="00951C56"/>
    <w:rsid w:val="00952862"/>
    <w:rsid w:val="0095599F"/>
    <w:rsid w:val="009560C8"/>
    <w:rsid w:val="00957312"/>
    <w:rsid w:val="009576DF"/>
    <w:rsid w:val="00960287"/>
    <w:rsid w:val="0096137D"/>
    <w:rsid w:val="00962790"/>
    <w:rsid w:val="0096424B"/>
    <w:rsid w:val="00970121"/>
    <w:rsid w:val="00973D04"/>
    <w:rsid w:val="009839C2"/>
    <w:rsid w:val="00986FAA"/>
    <w:rsid w:val="00995494"/>
    <w:rsid w:val="009A1AAB"/>
    <w:rsid w:val="009A1F61"/>
    <w:rsid w:val="009A3093"/>
    <w:rsid w:val="009A5410"/>
    <w:rsid w:val="009B1642"/>
    <w:rsid w:val="009B1783"/>
    <w:rsid w:val="009B2586"/>
    <w:rsid w:val="009B32FA"/>
    <w:rsid w:val="009B4889"/>
    <w:rsid w:val="009B765F"/>
    <w:rsid w:val="009C0485"/>
    <w:rsid w:val="009C192E"/>
    <w:rsid w:val="009C73CF"/>
    <w:rsid w:val="009C7DAB"/>
    <w:rsid w:val="009D12AF"/>
    <w:rsid w:val="009D329F"/>
    <w:rsid w:val="009E00AE"/>
    <w:rsid w:val="009E09D3"/>
    <w:rsid w:val="009E15F7"/>
    <w:rsid w:val="009E4071"/>
    <w:rsid w:val="009E5F4C"/>
    <w:rsid w:val="009E6E74"/>
    <w:rsid w:val="009E7A77"/>
    <w:rsid w:val="009F56F7"/>
    <w:rsid w:val="009F6541"/>
    <w:rsid w:val="009F6C37"/>
    <w:rsid w:val="00A000BA"/>
    <w:rsid w:val="00A11DAD"/>
    <w:rsid w:val="00A218DE"/>
    <w:rsid w:val="00A219C0"/>
    <w:rsid w:val="00A254FD"/>
    <w:rsid w:val="00A27564"/>
    <w:rsid w:val="00A30BA1"/>
    <w:rsid w:val="00A37176"/>
    <w:rsid w:val="00A37710"/>
    <w:rsid w:val="00A37DEE"/>
    <w:rsid w:val="00A433C3"/>
    <w:rsid w:val="00A445DA"/>
    <w:rsid w:val="00A47EFB"/>
    <w:rsid w:val="00A5455C"/>
    <w:rsid w:val="00A54BB7"/>
    <w:rsid w:val="00A5643A"/>
    <w:rsid w:val="00A5723C"/>
    <w:rsid w:val="00A578FE"/>
    <w:rsid w:val="00A61A60"/>
    <w:rsid w:val="00A644C8"/>
    <w:rsid w:val="00A64547"/>
    <w:rsid w:val="00A6604E"/>
    <w:rsid w:val="00A70386"/>
    <w:rsid w:val="00A707A4"/>
    <w:rsid w:val="00A7274B"/>
    <w:rsid w:val="00A737AF"/>
    <w:rsid w:val="00A73FB8"/>
    <w:rsid w:val="00A763CB"/>
    <w:rsid w:val="00A801D1"/>
    <w:rsid w:val="00A81B0F"/>
    <w:rsid w:val="00A81F69"/>
    <w:rsid w:val="00A84D54"/>
    <w:rsid w:val="00A86DA0"/>
    <w:rsid w:val="00A9040A"/>
    <w:rsid w:val="00A93813"/>
    <w:rsid w:val="00A96EF3"/>
    <w:rsid w:val="00A9782E"/>
    <w:rsid w:val="00AA0D01"/>
    <w:rsid w:val="00AA324E"/>
    <w:rsid w:val="00AA3484"/>
    <w:rsid w:val="00AA3FEE"/>
    <w:rsid w:val="00AA7E7B"/>
    <w:rsid w:val="00AA7E86"/>
    <w:rsid w:val="00AB25F6"/>
    <w:rsid w:val="00AB42A6"/>
    <w:rsid w:val="00AB5387"/>
    <w:rsid w:val="00AB6D0F"/>
    <w:rsid w:val="00AB7858"/>
    <w:rsid w:val="00AB7F06"/>
    <w:rsid w:val="00AC20B6"/>
    <w:rsid w:val="00AC37BB"/>
    <w:rsid w:val="00AC534E"/>
    <w:rsid w:val="00AC5F1B"/>
    <w:rsid w:val="00AC61A6"/>
    <w:rsid w:val="00AC7EFC"/>
    <w:rsid w:val="00AD11C3"/>
    <w:rsid w:val="00AD144B"/>
    <w:rsid w:val="00AD1DD2"/>
    <w:rsid w:val="00AD2062"/>
    <w:rsid w:val="00AD2F1D"/>
    <w:rsid w:val="00AD5614"/>
    <w:rsid w:val="00AD59B8"/>
    <w:rsid w:val="00AE1E46"/>
    <w:rsid w:val="00AE5FBA"/>
    <w:rsid w:val="00AF0989"/>
    <w:rsid w:val="00AF0B6B"/>
    <w:rsid w:val="00AF3E6C"/>
    <w:rsid w:val="00AF785C"/>
    <w:rsid w:val="00B0013E"/>
    <w:rsid w:val="00B12462"/>
    <w:rsid w:val="00B16A22"/>
    <w:rsid w:val="00B16F17"/>
    <w:rsid w:val="00B22CB0"/>
    <w:rsid w:val="00B31697"/>
    <w:rsid w:val="00B31C89"/>
    <w:rsid w:val="00B3498C"/>
    <w:rsid w:val="00B35D79"/>
    <w:rsid w:val="00B3638B"/>
    <w:rsid w:val="00B413E1"/>
    <w:rsid w:val="00B43A40"/>
    <w:rsid w:val="00B43CAD"/>
    <w:rsid w:val="00B45679"/>
    <w:rsid w:val="00B55A49"/>
    <w:rsid w:val="00B55F44"/>
    <w:rsid w:val="00B61CE6"/>
    <w:rsid w:val="00B63EED"/>
    <w:rsid w:val="00B67F76"/>
    <w:rsid w:val="00B70EFF"/>
    <w:rsid w:val="00B71B6F"/>
    <w:rsid w:val="00B72D0F"/>
    <w:rsid w:val="00B73890"/>
    <w:rsid w:val="00B7532F"/>
    <w:rsid w:val="00B7558C"/>
    <w:rsid w:val="00B76FF1"/>
    <w:rsid w:val="00B8152D"/>
    <w:rsid w:val="00B9077D"/>
    <w:rsid w:val="00B9194F"/>
    <w:rsid w:val="00B95614"/>
    <w:rsid w:val="00B95D30"/>
    <w:rsid w:val="00BA003B"/>
    <w:rsid w:val="00BB05E2"/>
    <w:rsid w:val="00BB22B8"/>
    <w:rsid w:val="00BB3D89"/>
    <w:rsid w:val="00BB5098"/>
    <w:rsid w:val="00BB578E"/>
    <w:rsid w:val="00BB5CDD"/>
    <w:rsid w:val="00BB6D17"/>
    <w:rsid w:val="00BB79BA"/>
    <w:rsid w:val="00BC12D2"/>
    <w:rsid w:val="00BC16A7"/>
    <w:rsid w:val="00BC47DE"/>
    <w:rsid w:val="00BC5985"/>
    <w:rsid w:val="00BC7CF8"/>
    <w:rsid w:val="00BD03F3"/>
    <w:rsid w:val="00BD0768"/>
    <w:rsid w:val="00BD1111"/>
    <w:rsid w:val="00BD26B6"/>
    <w:rsid w:val="00BD5637"/>
    <w:rsid w:val="00BD5D78"/>
    <w:rsid w:val="00BE0011"/>
    <w:rsid w:val="00BE01C6"/>
    <w:rsid w:val="00BE29EB"/>
    <w:rsid w:val="00BE4DAC"/>
    <w:rsid w:val="00BE6795"/>
    <w:rsid w:val="00BF13F8"/>
    <w:rsid w:val="00BF2477"/>
    <w:rsid w:val="00BF274E"/>
    <w:rsid w:val="00BF3066"/>
    <w:rsid w:val="00BF329F"/>
    <w:rsid w:val="00BF463B"/>
    <w:rsid w:val="00BF4C1B"/>
    <w:rsid w:val="00C01CFF"/>
    <w:rsid w:val="00C0268F"/>
    <w:rsid w:val="00C04FCF"/>
    <w:rsid w:val="00C0759E"/>
    <w:rsid w:val="00C10F9F"/>
    <w:rsid w:val="00C13669"/>
    <w:rsid w:val="00C15B78"/>
    <w:rsid w:val="00C2144F"/>
    <w:rsid w:val="00C2207B"/>
    <w:rsid w:val="00C24B38"/>
    <w:rsid w:val="00C2510F"/>
    <w:rsid w:val="00C253FE"/>
    <w:rsid w:val="00C26AE0"/>
    <w:rsid w:val="00C36F2B"/>
    <w:rsid w:val="00C40ADA"/>
    <w:rsid w:val="00C43B50"/>
    <w:rsid w:val="00C46129"/>
    <w:rsid w:val="00C51D18"/>
    <w:rsid w:val="00C529E8"/>
    <w:rsid w:val="00C5606A"/>
    <w:rsid w:val="00C6013F"/>
    <w:rsid w:val="00C71561"/>
    <w:rsid w:val="00C75446"/>
    <w:rsid w:val="00C76F94"/>
    <w:rsid w:val="00C8124F"/>
    <w:rsid w:val="00C81513"/>
    <w:rsid w:val="00C83E24"/>
    <w:rsid w:val="00C83EF8"/>
    <w:rsid w:val="00C84637"/>
    <w:rsid w:val="00C87AB6"/>
    <w:rsid w:val="00C92AD3"/>
    <w:rsid w:val="00C93678"/>
    <w:rsid w:val="00CA1009"/>
    <w:rsid w:val="00CA30B4"/>
    <w:rsid w:val="00CA3B8A"/>
    <w:rsid w:val="00CA5D7B"/>
    <w:rsid w:val="00CA6310"/>
    <w:rsid w:val="00CA72FC"/>
    <w:rsid w:val="00CB11B7"/>
    <w:rsid w:val="00CB2028"/>
    <w:rsid w:val="00CB29AA"/>
    <w:rsid w:val="00CB56F5"/>
    <w:rsid w:val="00CB591D"/>
    <w:rsid w:val="00CB6E04"/>
    <w:rsid w:val="00CC0754"/>
    <w:rsid w:val="00CC2512"/>
    <w:rsid w:val="00CC4FE5"/>
    <w:rsid w:val="00CC547F"/>
    <w:rsid w:val="00CC61D5"/>
    <w:rsid w:val="00CC7AD0"/>
    <w:rsid w:val="00CD1151"/>
    <w:rsid w:val="00CD5D21"/>
    <w:rsid w:val="00CE0BCA"/>
    <w:rsid w:val="00CE344C"/>
    <w:rsid w:val="00CE4470"/>
    <w:rsid w:val="00CE515C"/>
    <w:rsid w:val="00CE7906"/>
    <w:rsid w:val="00CF0E19"/>
    <w:rsid w:val="00CF74B5"/>
    <w:rsid w:val="00D00C3A"/>
    <w:rsid w:val="00D11F20"/>
    <w:rsid w:val="00D14196"/>
    <w:rsid w:val="00D14C5C"/>
    <w:rsid w:val="00D21DA5"/>
    <w:rsid w:val="00D21E9C"/>
    <w:rsid w:val="00D27D9B"/>
    <w:rsid w:val="00D33948"/>
    <w:rsid w:val="00D376DB"/>
    <w:rsid w:val="00D40AC0"/>
    <w:rsid w:val="00D40DE9"/>
    <w:rsid w:val="00D41212"/>
    <w:rsid w:val="00D42B45"/>
    <w:rsid w:val="00D46BB8"/>
    <w:rsid w:val="00D46EF1"/>
    <w:rsid w:val="00D47C47"/>
    <w:rsid w:val="00D503E4"/>
    <w:rsid w:val="00D56813"/>
    <w:rsid w:val="00D660A1"/>
    <w:rsid w:val="00D76EC9"/>
    <w:rsid w:val="00D807FE"/>
    <w:rsid w:val="00D85258"/>
    <w:rsid w:val="00D8668B"/>
    <w:rsid w:val="00D92274"/>
    <w:rsid w:val="00D94339"/>
    <w:rsid w:val="00D9707F"/>
    <w:rsid w:val="00DA0E93"/>
    <w:rsid w:val="00DA1B08"/>
    <w:rsid w:val="00DA1F8E"/>
    <w:rsid w:val="00DA4C85"/>
    <w:rsid w:val="00DA57A4"/>
    <w:rsid w:val="00DB0D07"/>
    <w:rsid w:val="00DB54AF"/>
    <w:rsid w:val="00DC111B"/>
    <w:rsid w:val="00DC39E8"/>
    <w:rsid w:val="00DC4F22"/>
    <w:rsid w:val="00DC5AAA"/>
    <w:rsid w:val="00DC5C51"/>
    <w:rsid w:val="00DC7DEF"/>
    <w:rsid w:val="00DD3A4E"/>
    <w:rsid w:val="00DD51B7"/>
    <w:rsid w:val="00DD5341"/>
    <w:rsid w:val="00DD5F80"/>
    <w:rsid w:val="00DD6487"/>
    <w:rsid w:val="00DD788A"/>
    <w:rsid w:val="00DE1418"/>
    <w:rsid w:val="00DE20E6"/>
    <w:rsid w:val="00DE2205"/>
    <w:rsid w:val="00DE2467"/>
    <w:rsid w:val="00DE6998"/>
    <w:rsid w:val="00DF0054"/>
    <w:rsid w:val="00DF1572"/>
    <w:rsid w:val="00DF209F"/>
    <w:rsid w:val="00DF255B"/>
    <w:rsid w:val="00DF3309"/>
    <w:rsid w:val="00DF4BFB"/>
    <w:rsid w:val="00DF5124"/>
    <w:rsid w:val="00DF6C67"/>
    <w:rsid w:val="00DF7F39"/>
    <w:rsid w:val="00E06585"/>
    <w:rsid w:val="00E10BCB"/>
    <w:rsid w:val="00E1167C"/>
    <w:rsid w:val="00E12C97"/>
    <w:rsid w:val="00E14A35"/>
    <w:rsid w:val="00E1702C"/>
    <w:rsid w:val="00E2145F"/>
    <w:rsid w:val="00E22EE8"/>
    <w:rsid w:val="00E23ABB"/>
    <w:rsid w:val="00E23E99"/>
    <w:rsid w:val="00E3093A"/>
    <w:rsid w:val="00E31ACB"/>
    <w:rsid w:val="00E33078"/>
    <w:rsid w:val="00E335AB"/>
    <w:rsid w:val="00E33AB6"/>
    <w:rsid w:val="00E4012C"/>
    <w:rsid w:val="00E42A8F"/>
    <w:rsid w:val="00E43A21"/>
    <w:rsid w:val="00E44AE3"/>
    <w:rsid w:val="00E47F88"/>
    <w:rsid w:val="00E528F2"/>
    <w:rsid w:val="00E535C6"/>
    <w:rsid w:val="00E61D18"/>
    <w:rsid w:val="00E6380D"/>
    <w:rsid w:val="00E67366"/>
    <w:rsid w:val="00E704BF"/>
    <w:rsid w:val="00E70EED"/>
    <w:rsid w:val="00E71D70"/>
    <w:rsid w:val="00E741D5"/>
    <w:rsid w:val="00E7442B"/>
    <w:rsid w:val="00E74474"/>
    <w:rsid w:val="00E802BB"/>
    <w:rsid w:val="00E80988"/>
    <w:rsid w:val="00E80A96"/>
    <w:rsid w:val="00E814B0"/>
    <w:rsid w:val="00E83888"/>
    <w:rsid w:val="00E8497E"/>
    <w:rsid w:val="00E87A6A"/>
    <w:rsid w:val="00E9232A"/>
    <w:rsid w:val="00E93420"/>
    <w:rsid w:val="00E9430A"/>
    <w:rsid w:val="00E95489"/>
    <w:rsid w:val="00E96DAA"/>
    <w:rsid w:val="00EA2133"/>
    <w:rsid w:val="00EA4D1B"/>
    <w:rsid w:val="00EA7BEB"/>
    <w:rsid w:val="00EB1D11"/>
    <w:rsid w:val="00EB3730"/>
    <w:rsid w:val="00EB62C1"/>
    <w:rsid w:val="00EC0FC7"/>
    <w:rsid w:val="00EC2093"/>
    <w:rsid w:val="00EC7D6A"/>
    <w:rsid w:val="00ED3D05"/>
    <w:rsid w:val="00ED5490"/>
    <w:rsid w:val="00ED5AC5"/>
    <w:rsid w:val="00ED781A"/>
    <w:rsid w:val="00EE00B8"/>
    <w:rsid w:val="00EE64AE"/>
    <w:rsid w:val="00EF2EBE"/>
    <w:rsid w:val="00EF48AD"/>
    <w:rsid w:val="00EF4B94"/>
    <w:rsid w:val="00EF5DEC"/>
    <w:rsid w:val="00F035ED"/>
    <w:rsid w:val="00F05667"/>
    <w:rsid w:val="00F06445"/>
    <w:rsid w:val="00F07114"/>
    <w:rsid w:val="00F11610"/>
    <w:rsid w:val="00F12CC4"/>
    <w:rsid w:val="00F13BE1"/>
    <w:rsid w:val="00F1580D"/>
    <w:rsid w:val="00F206A7"/>
    <w:rsid w:val="00F20CFE"/>
    <w:rsid w:val="00F2194B"/>
    <w:rsid w:val="00F219CB"/>
    <w:rsid w:val="00F22E2E"/>
    <w:rsid w:val="00F309DF"/>
    <w:rsid w:val="00F3105E"/>
    <w:rsid w:val="00F314DF"/>
    <w:rsid w:val="00F332A2"/>
    <w:rsid w:val="00F33FA3"/>
    <w:rsid w:val="00F34622"/>
    <w:rsid w:val="00F34F0C"/>
    <w:rsid w:val="00F402F5"/>
    <w:rsid w:val="00F41591"/>
    <w:rsid w:val="00F41A63"/>
    <w:rsid w:val="00F457DD"/>
    <w:rsid w:val="00F45BEB"/>
    <w:rsid w:val="00F51F56"/>
    <w:rsid w:val="00F54523"/>
    <w:rsid w:val="00F61937"/>
    <w:rsid w:val="00F66B0C"/>
    <w:rsid w:val="00F73685"/>
    <w:rsid w:val="00F77CB9"/>
    <w:rsid w:val="00F83067"/>
    <w:rsid w:val="00F84544"/>
    <w:rsid w:val="00F91809"/>
    <w:rsid w:val="00F92FA8"/>
    <w:rsid w:val="00F954FA"/>
    <w:rsid w:val="00F95B1F"/>
    <w:rsid w:val="00FA05B2"/>
    <w:rsid w:val="00FA2942"/>
    <w:rsid w:val="00FA486B"/>
    <w:rsid w:val="00FA68A7"/>
    <w:rsid w:val="00FA6E30"/>
    <w:rsid w:val="00FA7B48"/>
    <w:rsid w:val="00FB54FA"/>
    <w:rsid w:val="00FC0488"/>
    <w:rsid w:val="00FC0C51"/>
    <w:rsid w:val="00FC2927"/>
    <w:rsid w:val="00FD107E"/>
    <w:rsid w:val="00FD427A"/>
    <w:rsid w:val="00FD55B4"/>
    <w:rsid w:val="00FD5E21"/>
    <w:rsid w:val="00FD7332"/>
    <w:rsid w:val="00FD7480"/>
    <w:rsid w:val="00FE1ADA"/>
    <w:rsid w:val="00FE1B88"/>
    <w:rsid w:val="00FE1FF3"/>
    <w:rsid w:val="00FE4F63"/>
    <w:rsid w:val="00FE5A8A"/>
    <w:rsid w:val="00FF01B7"/>
    <w:rsid w:val="00FF0EE8"/>
    <w:rsid w:val="00FF2D72"/>
    <w:rsid w:val="00FF7A66"/>
    <w:rsid w:val="00FF7A80"/>
    <w:rsid w:val="00FF7B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04f75,#260859,#004712,#8a2529,#c2a204,#e87d1e"/>
    </o:shapedefaults>
    <o:shapelayout v:ext="edit">
      <o:idmap v:ext="edit" data="2"/>
    </o:shapelayout>
  </w:shapeDefaults>
  <w:decimalSymbol w:val="."/>
  <w:listSeparator w:val=","/>
  <w14:docId w14:val="7BE3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2E2D72"/>
    <w:pPr>
      <w:spacing w:after="240" w:line="288" w:lineRule="auto"/>
    </w:pPr>
    <w:rPr>
      <w:rFonts w:ascii="Fira Sans" w:hAnsi="Fira Sans"/>
      <w:sz w:val="24"/>
      <w:szCs w:val="24"/>
    </w:rPr>
  </w:style>
  <w:style w:type="paragraph" w:styleId="Heading1">
    <w:name w:val="heading 1"/>
    <w:basedOn w:val="Normal"/>
    <w:next w:val="Normal"/>
    <w:link w:val="Heading1Char"/>
    <w:autoRedefine/>
    <w:qFormat/>
    <w:rsid w:val="00FD7332"/>
    <w:pPr>
      <w:keepNext/>
      <w:spacing w:after="320" w:line="360" w:lineRule="auto"/>
      <w:outlineLvl w:val="0"/>
    </w:pPr>
    <w:rPr>
      <w:rFonts w:eastAsia="Arial"/>
      <w:b/>
      <w:bCs/>
      <w:sz w:val="96"/>
      <w:szCs w:val="52"/>
      <w:lang w:eastAsia="en-US"/>
    </w:rPr>
  </w:style>
  <w:style w:type="paragraph" w:styleId="Heading2">
    <w:name w:val="heading 2"/>
    <w:basedOn w:val="Normal"/>
    <w:next w:val="Normal"/>
    <w:link w:val="Heading2Char"/>
    <w:qFormat/>
    <w:rsid w:val="00804ECB"/>
    <w:pPr>
      <w:keepNext/>
      <w:spacing w:before="240" w:after="320" w:line="240" w:lineRule="auto"/>
      <w:outlineLvl w:val="1"/>
    </w:pPr>
    <w:rPr>
      <w:rFonts w:eastAsia="Arial"/>
      <w:b/>
      <w:bCs/>
      <w:sz w:val="36"/>
      <w:szCs w:val="36"/>
      <w:lang w:eastAsia="en-US"/>
    </w:rPr>
  </w:style>
  <w:style w:type="paragraph" w:styleId="Heading3">
    <w:name w:val="heading 3"/>
    <w:basedOn w:val="Normal"/>
    <w:next w:val="Normal"/>
    <w:link w:val="Heading3Char"/>
    <w:qFormat/>
    <w:rsid w:val="00804ECB"/>
    <w:pPr>
      <w:keepNext/>
      <w:spacing w:before="360" w:after="280" w:line="240" w:lineRule="auto"/>
      <w:outlineLvl w:val="2"/>
    </w:pPr>
    <w:rPr>
      <w:rFonts w:eastAsia="Arial"/>
      <w:b/>
      <w:bCs/>
      <w:sz w:val="32"/>
      <w:szCs w:val="20"/>
      <w:lang w:eastAsia="en-US"/>
    </w:rPr>
  </w:style>
  <w:style w:type="paragraph" w:styleId="Heading4">
    <w:name w:val="heading 4"/>
    <w:basedOn w:val="Normal"/>
    <w:next w:val="Normal"/>
    <w:link w:val="Heading4Char"/>
    <w:qFormat/>
    <w:rsid w:val="00804ECB"/>
    <w:pPr>
      <w:keepNext/>
      <w:keepLines/>
      <w:spacing w:before="120" w:line="276" w:lineRule="auto"/>
      <w:outlineLvl w:val="3"/>
    </w:pPr>
    <w:rPr>
      <w:rFonts w:eastAsia="MS Gothic"/>
      <w:b/>
      <w:bCs/>
      <w:sz w:val="28"/>
      <w:szCs w:val="28"/>
      <w:lang w:eastAsia="en-US"/>
    </w:rPr>
  </w:style>
  <w:style w:type="paragraph" w:styleId="Heading5">
    <w:name w:val="heading 5"/>
    <w:basedOn w:val="Heading4"/>
    <w:next w:val="Normal"/>
    <w:link w:val="Heading5Char"/>
    <w:unhideWhenUsed/>
    <w:qFormat/>
    <w:rsid w:val="004E74B4"/>
    <w:pPr>
      <w:outlineLvl w:val="4"/>
    </w:pPr>
    <w:rPr>
      <w:sz w:val="26"/>
      <w:szCs w:val="26"/>
    </w:rPr>
  </w:style>
  <w:style w:type="paragraph" w:styleId="Heading6">
    <w:name w:val="heading 6"/>
    <w:basedOn w:val="Normal"/>
    <w:next w:val="Normal"/>
    <w:link w:val="Heading6Char"/>
    <w:semiHidden/>
    <w:unhideWhenUsed/>
    <w:qFormat/>
    <w:rsid w:val="008B427B"/>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8B427B"/>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7332"/>
    <w:rPr>
      <w:rFonts w:ascii="Fira Sans" w:eastAsia="Arial" w:hAnsi="Fira Sans"/>
      <w:b/>
      <w:bCs/>
      <w:sz w:val="96"/>
      <w:szCs w:val="52"/>
      <w:lang w:eastAsia="en-US"/>
    </w:rPr>
  </w:style>
  <w:style w:type="character" w:customStyle="1" w:styleId="Heading2Char">
    <w:name w:val="Heading 2 Char"/>
    <w:link w:val="Heading2"/>
    <w:rsid w:val="00804ECB"/>
    <w:rPr>
      <w:rFonts w:eastAsia="Arial"/>
      <w:b/>
      <w:bCs/>
      <w:sz w:val="36"/>
      <w:szCs w:val="36"/>
      <w:lang w:eastAsia="en-US"/>
    </w:rPr>
  </w:style>
  <w:style w:type="character" w:customStyle="1" w:styleId="Heading3Char">
    <w:name w:val="Heading 3 Char"/>
    <w:link w:val="Heading3"/>
    <w:rsid w:val="00804ECB"/>
    <w:rPr>
      <w:rFonts w:eastAsia="Arial"/>
      <w:b/>
      <w:bCs/>
      <w:sz w:val="32"/>
      <w:lang w:eastAsia="en-US"/>
    </w:rPr>
  </w:style>
  <w:style w:type="character" w:styleId="Hyperlink">
    <w:name w:val="Hyperlink"/>
    <w:uiPriority w:val="99"/>
    <w:unhideWhenUsed/>
    <w:qFormat/>
    <w:rsid w:val="00271DF8"/>
    <w:rPr>
      <w:color w:val="0000FF"/>
      <w:u w:val="single"/>
    </w:rPr>
  </w:style>
  <w:style w:type="paragraph" w:styleId="TOCHeading">
    <w:name w:val="TOC Heading"/>
    <w:basedOn w:val="TOCHeader"/>
    <w:next w:val="Normal"/>
    <w:uiPriority w:val="39"/>
    <w:unhideWhenUsed/>
    <w:qFormat/>
    <w:rsid w:val="001A511D"/>
    <w:pPr>
      <w:pageBreakBefore/>
      <w:spacing w:after="360" w:line="240" w:lineRule="auto"/>
    </w:pPr>
    <w:rPr>
      <w:color w:val="006F51" w:themeColor="accent1"/>
      <w:szCs w:val="24"/>
    </w:rPr>
  </w:style>
  <w:style w:type="paragraph" w:customStyle="1" w:styleId="TitleText">
    <w:name w:val="TitleText"/>
    <w:basedOn w:val="Title"/>
    <w:link w:val="TitleTextChar"/>
    <w:unhideWhenUsed/>
    <w:qFormat/>
    <w:rsid w:val="001A511D"/>
    <w:pPr>
      <w:spacing w:after="240"/>
    </w:pPr>
    <w:rPr>
      <w:color w:val="006F51" w:themeColor="accent1"/>
    </w:rPr>
  </w:style>
  <w:style w:type="character" w:customStyle="1" w:styleId="TitleTextChar">
    <w:name w:val="TitleText Char"/>
    <w:link w:val="TitleText"/>
    <w:rsid w:val="001A511D"/>
    <w:rPr>
      <w:b/>
      <w:color w:val="006F51" w:themeColor="accent1"/>
      <w:sz w:val="92"/>
      <w:szCs w:val="92"/>
    </w:rPr>
  </w:style>
  <w:style w:type="paragraph" w:customStyle="1" w:styleId="SubtitleText">
    <w:name w:val="SubtitleText"/>
    <w:basedOn w:val="Normal"/>
    <w:link w:val="SubtitleTextChar"/>
    <w:unhideWhenUsed/>
    <w:qFormat/>
    <w:rsid w:val="0055718F"/>
    <w:pPr>
      <w:spacing w:before="840" w:line="240" w:lineRule="auto"/>
    </w:pPr>
    <w:rPr>
      <w:rFonts w:cs="Arial"/>
      <w:b/>
      <w:color w:val="006F51" w:themeColor="accent1"/>
      <w:sz w:val="48"/>
      <w:szCs w:val="48"/>
    </w:rPr>
  </w:style>
  <w:style w:type="character" w:customStyle="1" w:styleId="SubtitleTextChar">
    <w:name w:val="SubtitleText Char"/>
    <w:link w:val="SubtitleText"/>
    <w:rsid w:val="0055718F"/>
    <w:rPr>
      <w:rFonts w:cs="Arial"/>
      <w:b/>
      <w:color w:val="006F51" w:themeColor="accent1"/>
      <w:sz w:val="48"/>
      <w:szCs w:val="48"/>
    </w:rPr>
  </w:style>
  <w:style w:type="paragraph" w:customStyle="1" w:styleId="Numbered">
    <w:name w:val="Numbered"/>
    <w:link w:val="NumberedChar"/>
    <w:qFormat/>
    <w:rsid w:val="008F640E"/>
    <w:pPr>
      <w:numPr>
        <w:numId w:val="2"/>
      </w:numPr>
      <w:tabs>
        <w:tab w:val="clear" w:pos="720"/>
        <w:tab w:val="num" w:pos="567"/>
      </w:tabs>
      <w:spacing w:after="120" w:line="288" w:lineRule="auto"/>
    </w:pPr>
    <w:rPr>
      <w:rFonts w:eastAsia="Arial"/>
      <w:sz w:val="24"/>
      <w:szCs w:val="24"/>
      <w:lang w:eastAsia="en-US"/>
    </w:rPr>
  </w:style>
  <w:style w:type="paragraph" w:styleId="TOC1">
    <w:name w:val="toc 1"/>
    <w:basedOn w:val="Normal"/>
    <w:next w:val="Normal"/>
    <w:autoRedefine/>
    <w:uiPriority w:val="39"/>
    <w:unhideWhenUsed/>
    <w:rsid w:val="008D1081"/>
    <w:pPr>
      <w:tabs>
        <w:tab w:val="right" w:pos="9498"/>
      </w:tabs>
      <w:spacing w:after="120"/>
    </w:pPr>
    <w:rPr>
      <w:noProof/>
    </w:rPr>
  </w:style>
  <w:style w:type="paragraph" w:styleId="TOC2">
    <w:name w:val="toc 2"/>
    <w:basedOn w:val="Normal"/>
    <w:next w:val="Normal"/>
    <w:autoRedefine/>
    <w:uiPriority w:val="39"/>
    <w:unhideWhenUsed/>
    <w:rsid w:val="00932924"/>
    <w:pPr>
      <w:tabs>
        <w:tab w:val="right" w:pos="9498"/>
      </w:tabs>
      <w:spacing w:after="120"/>
      <w:ind w:left="238"/>
    </w:pPr>
    <w:rPr>
      <w:noProof/>
    </w:rPr>
  </w:style>
  <w:style w:type="paragraph" w:styleId="TOC3">
    <w:name w:val="toc 3"/>
    <w:basedOn w:val="Normal"/>
    <w:next w:val="Normal"/>
    <w:autoRedefine/>
    <w:uiPriority w:val="39"/>
    <w:unhideWhenUsed/>
    <w:rsid w:val="00932924"/>
    <w:pPr>
      <w:tabs>
        <w:tab w:val="right" w:pos="9498"/>
      </w:tabs>
      <w:spacing w:after="120"/>
      <w:ind w:left="482"/>
    </w:pPr>
    <w:rPr>
      <w:noProof/>
    </w:rPr>
  </w:style>
  <w:style w:type="paragraph" w:customStyle="1" w:styleId="CopyrightBox">
    <w:name w:val="CopyrightBox"/>
    <w:basedOn w:val="Normal"/>
    <w:link w:val="CopyrightBoxChar"/>
    <w:unhideWhenUsed/>
    <w:qFormat/>
    <w:rsid w:val="00F3105E"/>
  </w:style>
  <w:style w:type="character" w:customStyle="1" w:styleId="CopyrightBoxChar">
    <w:name w:val="CopyrightBox Char"/>
    <w:link w:val="CopyrightBox"/>
    <w:rsid w:val="00F3105E"/>
    <w:rPr>
      <w:sz w:val="24"/>
      <w:szCs w:val="24"/>
    </w:rPr>
  </w:style>
  <w:style w:type="paragraph" w:customStyle="1" w:styleId="CopyrightSpacing">
    <w:name w:val="CopyrightSpacing"/>
    <w:basedOn w:val="Normal"/>
    <w:link w:val="CopyrightSpacingChar"/>
    <w:unhideWhenUsed/>
    <w:rsid w:val="00D807FE"/>
    <w:pPr>
      <w:spacing w:before="6000" w:after="120"/>
    </w:pPr>
  </w:style>
  <w:style w:type="character" w:customStyle="1" w:styleId="CopyrightSpacingChar">
    <w:name w:val="CopyrightSpacing Char"/>
    <w:link w:val="CopyrightSpacing"/>
    <w:rsid w:val="00D807FE"/>
    <w:rPr>
      <w:sz w:val="24"/>
      <w:szCs w:val="24"/>
    </w:rPr>
  </w:style>
  <w:style w:type="paragraph" w:styleId="Bibliography">
    <w:name w:val="Bibliography"/>
    <w:basedOn w:val="Normal"/>
    <w:next w:val="Normal"/>
    <w:uiPriority w:val="37"/>
    <w:semiHidden/>
    <w:unhideWhenUsed/>
    <w:rsid w:val="00F332A2"/>
  </w:style>
  <w:style w:type="paragraph" w:styleId="BlockText">
    <w:name w:val="Block Text"/>
    <w:basedOn w:val="Normal"/>
    <w:semiHidden/>
    <w:unhideWhenUsed/>
    <w:rsid w:val="00F332A2"/>
    <w:pPr>
      <w:pBdr>
        <w:top w:val="single" w:sz="2" w:space="10" w:color="006F51" w:themeColor="accent1"/>
        <w:left w:val="single" w:sz="2" w:space="10" w:color="006F51" w:themeColor="accent1"/>
        <w:bottom w:val="single" w:sz="2" w:space="10" w:color="006F51" w:themeColor="accent1"/>
        <w:right w:val="single" w:sz="2" w:space="10" w:color="006F51" w:themeColor="accent1"/>
      </w:pBdr>
      <w:ind w:left="1152" w:right="1152"/>
    </w:pPr>
    <w:rPr>
      <w:rFonts w:asciiTheme="minorHAnsi" w:eastAsiaTheme="minorEastAsia" w:hAnsiTheme="minorHAnsi" w:cstheme="minorBidi"/>
      <w:i/>
      <w:iCs/>
      <w:color w:val="006F51" w:themeColor="accent1"/>
    </w:rPr>
  </w:style>
  <w:style w:type="paragraph" w:styleId="Title">
    <w:name w:val="Title"/>
    <w:basedOn w:val="Normal"/>
    <w:next w:val="Normal"/>
    <w:link w:val="TitleChar"/>
    <w:uiPriority w:val="10"/>
    <w:unhideWhenUsed/>
    <w:qFormat/>
    <w:rsid w:val="00871A3B"/>
    <w:pPr>
      <w:spacing w:before="3600" w:after="0" w:line="240" w:lineRule="auto"/>
    </w:pPr>
    <w:rPr>
      <w:b/>
      <w:color w:val="104F75"/>
      <w:sz w:val="92"/>
      <w:szCs w:val="92"/>
    </w:rPr>
  </w:style>
  <w:style w:type="character" w:customStyle="1" w:styleId="TitleChar">
    <w:name w:val="Title Char"/>
    <w:link w:val="Title"/>
    <w:uiPriority w:val="10"/>
    <w:rsid w:val="00871A3B"/>
    <w:rPr>
      <w:b/>
      <w:color w:val="104F75"/>
      <w:sz w:val="92"/>
      <w:szCs w:val="92"/>
    </w:rPr>
  </w:style>
  <w:style w:type="paragraph" w:styleId="TableofFigures">
    <w:name w:val="table of figures"/>
    <w:basedOn w:val="Normal"/>
    <w:next w:val="Normal"/>
    <w:uiPriority w:val="99"/>
    <w:unhideWhenUsed/>
    <w:rsid w:val="00780950"/>
  </w:style>
  <w:style w:type="paragraph" w:customStyle="1" w:styleId="TOCHeader">
    <w:name w:val="TOC Header"/>
    <w:basedOn w:val="Normal"/>
    <w:link w:val="TOCHeaderChar"/>
    <w:unhideWhenUsed/>
    <w:rsid w:val="00C93678"/>
    <w:rPr>
      <w:b/>
      <w:color w:val="104F75"/>
      <w:sz w:val="36"/>
      <w:szCs w:val="36"/>
    </w:rPr>
  </w:style>
  <w:style w:type="character" w:customStyle="1" w:styleId="TOCHeaderChar">
    <w:name w:val="TOC Header Char"/>
    <w:link w:val="TOCHeader"/>
    <w:rsid w:val="00C93678"/>
    <w:rPr>
      <w:b/>
      <w:color w:val="104F75"/>
      <w:sz w:val="36"/>
      <w:szCs w:val="36"/>
    </w:rPr>
  </w:style>
  <w:style w:type="paragraph" w:styleId="BodyText2">
    <w:name w:val="Body Text 2"/>
    <w:basedOn w:val="Normal"/>
    <w:link w:val="BodyText2Char"/>
    <w:semiHidden/>
    <w:unhideWhenUsed/>
    <w:rsid w:val="00F332A2"/>
    <w:pPr>
      <w:spacing w:after="120" w:line="480" w:lineRule="auto"/>
    </w:pPr>
  </w:style>
  <w:style w:type="character" w:customStyle="1" w:styleId="NumberedChar">
    <w:name w:val="Numbered Char"/>
    <w:link w:val="Numbered"/>
    <w:rsid w:val="008F640E"/>
    <w:rPr>
      <w:rFonts w:eastAsia="Arial"/>
      <w:sz w:val="24"/>
      <w:szCs w:val="24"/>
      <w:lang w:eastAsia="en-US"/>
    </w:rPr>
  </w:style>
  <w:style w:type="paragraph" w:styleId="ListParagraph">
    <w:name w:val="List Paragraph"/>
    <w:basedOn w:val="Normal"/>
    <w:uiPriority w:val="34"/>
    <w:qFormat/>
    <w:rsid w:val="008F640E"/>
    <w:pPr>
      <w:numPr>
        <w:numId w:val="17"/>
      </w:numPr>
      <w:spacing w:after="120" w:line="360" w:lineRule="auto"/>
    </w:pPr>
    <w:rPr>
      <w:color w:val="000000" w:themeColor="text1"/>
    </w:rPr>
  </w:style>
  <w:style w:type="paragraph" w:styleId="Caption">
    <w:name w:val="caption"/>
    <w:aliases w:val="Figure Caption"/>
    <w:basedOn w:val="Normal"/>
    <w:next w:val="Normal"/>
    <w:link w:val="CaptionChar"/>
    <w:qFormat/>
    <w:rsid w:val="00A218DE"/>
    <w:pPr>
      <w:keepNext/>
      <w:spacing w:before="120" w:line="240" w:lineRule="auto"/>
    </w:pPr>
    <w:rPr>
      <w:b/>
      <w:bCs/>
      <w:color w:val="000000" w:themeColor="text1"/>
    </w:rPr>
  </w:style>
  <w:style w:type="character" w:customStyle="1" w:styleId="Heading4Char">
    <w:name w:val="Heading 4 Char"/>
    <w:link w:val="Heading4"/>
    <w:rsid w:val="00804ECB"/>
    <w:rPr>
      <w:rFonts w:eastAsia="MS Gothic"/>
      <w:b/>
      <w:bCs/>
      <w:sz w:val="28"/>
      <w:szCs w:val="28"/>
      <w:lang w:eastAsia="en-US"/>
    </w:rPr>
  </w:style>
  <w:style w:type="paragraph" w:styleId="ListBullet">
    <w:name w:val="List Bullet"/>
    <w:basedOn w:val="ListParagraph"/>
    <w:unhideWhenUsed/>
    <w:rsid w:val="00271DF8"/>
    <w:pPr>
      <w:numPr>
        <w:numId w:val="15"/>
      </w:numPr>
    </w:pPr>
  </w:style>
  <w:style w:type="character" w:customStyle="1" w:styleId="Heading5Char">
    <w:name w:val="Heading 5 Char"/>
    <w:link w:val="Heading5"/>
    <w:rsid w:val="004E74B4"/>
    <w:rPr>
      <w:rFonts w:eastAsia="MS Gothic"/>
      <w:b/>
      <w:bCs/>
      <w:color w:val="006F51" w:themeColor="accent1"/>
      <w:sz w:val="26"/>
      <w:szCs w:val="26"/>
      <w:lang w:eastAsia="en-US"/>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4"/>
      <w:szCs w:val="24"/>
    </w:rPr>
  </w:style>
  <w:style w:type="character" w:customStyle="1" w:styleId="Heading8Char">
    <w:name w:val="Heading 8 Char"/>
    <w:link w:val="Heading8"/>
    <w:semiHidden/>
    <w:rsid w:val="008B427B"/>
    <w:rPr>
      <w:rFonts w:ascii="Calibri" w:hAnsi="Calibri"/>
      <w:i/>
      <w:iCs/>
      <w:sz w:val="24"/>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character" w:customStyle="1" w:styleId="BodyText2Char">
    <w:name w:val="Body Text 2 Char"/>
    <w:basedOn w:val="DefaultParagraphFont"/>
    <w:link w:val="BodyText2"/>
    <w:semiHidden/>
    <w:rsid w:val="00F332A2"/>
    <w:rPr>
      <w:sz w:val="24"/>
      <w:szCs w:val="24"/>
    </w:rPr>
  </w:style>
  <w:style w:type="table" w:styleId="TableGrid">
    <w:name w:val="Table Grid"/>
    <w:basedOn w:val="TableNormal"/>
    <w:uiPriority w:val="59"/>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unhideWhenUsed/>
    <w:rsid w:val="00F332A2"/>
    <w:pPr>
      <w:spacing w:after="120"/>
    </w:pPr>
    <w:rPr>
      <w:sz w:val="16"/>
      <w:szCs w:val="16"/>
    </w:rPr>
  </w:style>
  <w:style w:type="paragraph" w:customStyle="1" w:styleId="TableHeader">
    <w:name w:val="TableHeader"/>
    <w:basedOn w:val="Normal"/>
    <w:qFormat/>
    <w:rsid w:val="00D76EC9"/>
    <w:pPr>
      <w:spacing w:before="100" w:after="100"/>
      <w:jc w:val="center"/>
    </w:pPr>
    <w:rPr>
      <w:b/>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character" w:customStyle="1" w:styleId="BodyText3Char">
    <w:name w:val="Body Text 3 Char"/>
    <w:basedOn w:val="DefaultParagraphFont"/>
    <w:link w:val="BodyText3"/>
    <w:semiHidden/>
    <w:rsid w:val="00F332A2"/>
    <w:rPr>
      <w:sz w:val="16"/>
      <w:szCs w:val="16"/>
    </w:rPr>
  </w:style>
  <w:style w:type="paragraph" w:customStyle="1" w:styleId="TableRow">
    <w:name w:val="TableRow"/>
    <w:basedOn w:val="Normal"/>
    <w:link w:val="TableRowChar"/>
    <w:qFormat/>
    <w:rsid w:val="00D76EC9"/>
    <w:pPr>
      <w:spacing w:before="40" w:after="40"/>
    </w:pPr>
  </w:style>
  <w:style w:type="paragraph" w:styleId="BodyTextFirstIndent">
    <w:name w:val="Body Text First Indent"/>
    <w:basedOn w:val="BodyText"/>
    <w:link w:val="BodyTextFirstIndentChar"/>
    <w:semiHidden/>
    <w:unhideWhenUsed/>
    <w:rsid w:val="00F332A2"/>
    <w:pPr>
      <w:spacing w:after="240"/>
      <w:ind w:firstLine="360"/>
    </w:pPr>
  </w:style>
  <w:style w:type="character" w:customStyle="1" w:styleId="TableRowChar">
    <w:name w:val="TableRow Char"/>
    <w:link w:val="TableRow"/>
    <w:rsid w:val="00D76EC9"/>
    <w:rPr>
      <w:sz w:val="24"/>
      <w:szCs w:val="24"/>
    </w:rPr>
  </w:style>
  <w:style w:type="paragraph" w:styleId="Header">
    <w:name w:val="header"/>
    <w:basedOn w:val="Normal"/>
    <w:link w:val="HeaderChar"/>
    <w:unhideWhenUsed/>
    <w:rsid w:val="005C657D"/>
    <w:pPr>
      <w:tabs>
        <w:tab w:val="center" w:pos="4513"/>
        <w:tab w:val="right" w:pos="9026"/>
      </w:tabs>
      <w:spacing w:after="0" w:line="240" w:lineRule="auto"/>
    </w:pPr>
  </w:style>
  <w:style w:type="character" w:customStyle="1" w:styleId="HeaderChar">
    <w:name w:val="Header Char"/>
    <w:basedOn w:val="DefaultParagraphFont"/>
    <w:link w:val="Header"/>
    <w:rsid w:val="005C657D"/>
    <w:rPr>
      <w:sz w:val="24"/>
      <w:szCs w:val="24"/>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customStyle="1" w:styleId="BodyTextFirstIndentChar">
    <w:name w:val="Body Text First Indent Char"/>
    <w:basedOn w:val="BodyTextChar"/>
    <w:link w:val="BodyTextFirstIndent"/>
    <w:semiHidden/>
    <w:rsid w:val="00F332A2"/>
    <w:rPr>
      <w:sz w:val="24"/>
      <w:szCs w:val="24"/>
    </w:rPr>
  </w:style>
  <w:style w:type="character" w:styleId="CommentReference">
    <w:name w:val="annotation reference"/>
    <w:basedOn w:val="DefaultParagraphFont"/>
    <w:unhideWhenUsed/>
    <w:rsid w:val="00BF4C1B"/>
    <w:rPr>
      <w:sz w:val="16"/>
      <w:szCs w:val="16"/>
    </w:rPr>
  </w:style>
  <w:style w:type="paragraph" w:styleId="CommentText">
    <w:name w:val="annotation text"/>
    <w:basedOn w:val="Normal"/>
    <w:link w:val="CommentTextChar"/>
    <w:unhideWhenUsed/>
    <w:rsid w:val="00BF4C1B"/>
    <w:pPr>
      <w:spacing w:line="240" w:lineRule="auto"/>
    </w:pPr>
    <w:rPr>
      <w:sz w:val="20"/>
      <w:szCs w:val="20"/>
    </w:rPr>
  </w:style>
  <w:style w:type="character" w:customStyle="1" w:styleId="CommentTextChar">
    <w:name w:val="Comment Text Char"/>
    <w:basedOn w:val="DefaultParagraphFont"/>
    <w:link w:val="CommentText"/>
    <w:rsid w:val="00BF4C1B"/>
  </w:style>
  <w:style w:type="paragraph" w:styleId="CommentSubject">
    <w:name w:val="annotation subject"/>
    <w:basedOn w:val="CommentText"/>
    <w:next w:val="CommentText"/>
    <w:link w:val="CommentSubjectChar"/>
    <w:semiHidden/>
    <w:unhideWhenUsed/>
    <w:rsid w:val="00BF4C1B"/>
    <w:rPr>
      <w:b/>
      <w:bCs/>
    </w:rPr>
  </w:style>
  <w:style w:type="character" w:customStyle="1" w:styleId="CommentSubjectChar">
    <w:name w:val="Comment Subject Char"/>
    <w:basedOn w:val="CommentTextChar"/>
    <w:link w:val="CommentSubject"/>
    <w:semiHidden/>
    <w:rsid w:val="00BF4C1B"/>
    <w:rPr>
      <w:b/>
      <w:bCs/>
    </w:rPr>
  </w:style>
  <w:style w:type="paragraph" w:styleId="EndnoteText">
    <w:name w:val="endnote text"/>
    <w:basedOn w:val="Normal"/>
    <w:link w:val="EndnoteTextChar"/>
    <w:semiHidden/>
    <w:unhideWhenUsed/>
    <w:rsid w:val="00BC47DE"/>
    <w:pPr>
      <w:spacing w:after="0" w:line="240" w:lineRule="auto"/>
    </w:pPr>
    <w:rPr>
      <w:sz w:val="20"/>
      <w:szCs w:val="20"/>
    </w:rPr>
  </w:style>
  <w:style w:type="character" w:customStyle="1" w:styleId="EndnoteTextChar">
    <w:name w:val="Endnote Text Char"/>
    <w:basedOn w:val="DefaultParagraphFont"/>
    <w:link w:val="EndnoteText"/>
    <w:semiHidden/>
    <w:rsid w:val="00BC47DE"/>
  </w:style>
  <w:style w:type="character" w:styleId="EndnoteReference">
    <w:name w:val="endnote reference"/>
    <w:basedOn w:val="DefaultParagraphFont"/>
    <w:semiHidden/>
    <w:unhideWhenUsed/>
    <w:rsid w:val="00BC47DE"/>
    <w:rPr>
      <w:vertAlign w:val="superscript"/>
    </w:rPr>
  </w:style>
  <w:style w:type="paragraph" w:styleId="FootnoteText">
    <w:name w:val="footnote text"/>
    <w:basedOn w:val="Normal"/>
    <w:link w:val="FootnoteTextChar"/>
    <w:semiHidden/>
    <w:unhideWhenUsed/>
    <w:rsid w:val="003556AE"/>
    <w:pPr>
      <w:spacing w:after="0" w:line="360" w:lineRule="auto"/>
    </w:pPr>
    <w:rPr>
      <w:szCs w:val="20"/>
    </w:rPr>
  </w:style>
  <w:style w:type="character" w:customStyle="1" w:styleId="FootnoteTextChar">
    <w:name w:val="Footnote Text Char"/>
    <w:basedOn w:val="DefaultParagraphFont"/>
    <w:link w:val="FootnoteText"/>
    <w:semiHidden/>
    <w:rsid w:val="003556AE"/>
    <w:rPr>
      <w:sz w:val="24"/>
    </w:rPr>
  </w:style>
  <w:style w:type="character" w:styleId="FootnoteReference">
    <w:name w:val="footnote reference"/>
    <w:basedOn w:val="DefaultParagraphFont"/>
    <w:semiHidden/>
    <w:unhideWhenUsed/>
    <w:rsid w:val="00BC47DE"/>
    <w:rPr>
      <w:vertAlign w:val="superscript"/>
    </w:rPr>
  </w:style>
  <w:style w:type="paragraph" w:customStyle="1" w:styleId="ColouredBoxHeadline">
    <w:name w:val="Coloured Box Headline"/>
    <w:basedOn w:val="Normal"/>
    <w:rsid w:val="00302BEE"/>
    <w:pPr>
      <w:spacing w:before="120"/>
    </w:pPr>
    <w:rPr>
      <w:b/>
      <w:bCs/>
      <w:sz w:val="28"/>
      <w:szCs w:val="20"/>
    </w:rPr>
  </w:style>
  <w:style w:type="paragraph" w:styleId="BodyTextIndent">
    <w:name w:val="Body Text Indent"/>
    <w:basedOn w:val="Normal"/>
    <w:link w:val="BodyTextIndentChar"/>
    <w:semiHidden/>
    <w:unhideWhenUsed/>
    <w:rsid w:val="00F332A2"/>
    <w:pPr>
      <w:spacing w:after="120"/>
      <w:ind w:left="283"/>
    </w:pPr>
  </w:style>
  <w:style w:type="character" w:customStyle="1" w:styleId="BodyTextIndentChar">
    <w:name w:val="Body Text Indent Char"/>
    <w:basedOn w:val="DefaultParagraphFont"/>
    <w:link w:val="BodyTextIndent"/>
    <w:semiHidden/>
    <w:rsid w:val="00F332A2"/>
    <w:rPr>
      <w:sz w:val="24"/>
      <w:szCs w:val="24"/>
    </w:rPr>
  </w:style>
  <w:style w:type="paragraph" w:styleId="BodyTextFirstIndent2">
    <w:name w:val="Body Text First Indent 2"/>
    <w:basedOn w:val="BodyTextIndent"/>
    <w:link w:val="BodyTextFirstIndent2Char"/>
    <w:semiHidden/>
    <w:unhideWhenUsed/>
    <w:rsid w:val="00F332A2"/>
    <w:pPr>
      <w:spacing w:after="240"/>
      <w:ind w:left="360" w:firstLine="360"/>
    </w:pPr>
  </w:style>
  <w:style w:type="character" w:customStyle="1" w:styleId="BodyTextFirstIndent2Char">
    <w:name w:val="Body Text First Indent 2 Char"/>
    <w:basedOn w:val="BodyTextIndentChar"/>
    <w:link w:val="BodyTextFirstIndent2"/>
    <w:semiHidden/>
    <w:rsid w:val="00F332A2"/>
    <w:rPr>
      <w:sz w:val="24"/>
      <w:szCs w:val="24"/>
    </w:rPr>
  </w:style>
  <w:style w:type="paragraph" w:styleId="Date">
    <w:name w:val="Date"/>
    <w:basedOn w:val="Normal"/>
    <w:next w:val="Normal"/>
    <w:link w:val="DateChar"/>
    <w:unhideWhenUsed/>
    <w:rsid w:val="00C93678"/>
    <w:rPr>
      <w:b/>
      <w:color w:val="165C7D" w:themeColor="text2"/>
      <w:sz w:val="44"/>
      <w:szCs w:val="44"/>
    </w:rPr>
  </w:style>
  <w:style w:type="character" w:customStyle="1" w:styleId="DateChar">
    <w:name w:val="Date Char"/>
    <w:basedOn w:val="DefaultParagraphFont"/>
    <w:link w:val="Date"/>
    <w:rsid w:val="00C93678"/>
    <w:rPr>
      <w:b/>
      <w:color w:val="165C7D" w:themeColor="text2"/>
      <w:sz w:val="44"/>
      <w:szCs w:val="44"/>
    </w:rPr>
  </w:style>
  <w:style w:type="character" w:customStyle="1" w:styleId="SourceChar">
    <w:name w:val="Source Char"/>
    <w:basedOn w:val="DefaultParagraphFont"/>
    <w:link w:val="Source"/>
    <w:locked/>
    <w:rsid w:val="00E83888"/>
    <w:rPr>
      <w:sz w:val="22"/>
      <w:szCs w:val="22"/>
    </w:rPr>
  </w:style>
  <w:style w:type="paragraph" w:customStyle="1" w:styleId="Source">
    <w:name w:val="Source"/>
    <w:basedOn w:val="Normal"/>
    <w:link w:val="SourceChar"/>
    <w:qFormat/>
    <w:rsid w:val="00E83888"/>
    <w:pPr>
      <w:spacing w:before="120"/>
      <w:jc w:val="right"/>
    </w:pPr>
    <w:rPr>
      <w:sz w:val="22"/>
      <w:szCs w:val="22"/>
    </w:rPr>
  </w:style>
  <w:style w:type="paragraph" w:customStyle="1" w:styleId="SocialMedia">
    <w:name w:val="SocialMedia"/>
    <w:basedOn w:val="Normal"/>
    <w:link w:val="SocialMediaChar"/>
    <w:rsid w:val="00C2510F"/>
    <w:pPr>
      <w:tabs>
        <w:tab w:val="left" w:pos="4253"/>
        <w:tab w:val="left" w:pos="4820"/>
      </w:tabs>
      <w:spacing w:after="0" w:line="240" w:lineRule="auto"/>
      <w:ind w:firstLine="34"/>
    </w:pPr>
    <w:rPr>
      <w:noProof/>
    </w:rPr>
  </w:style>
  <w:style w:type="paragraph" w:customStyle="1" w:styleId="Reference">
    <w:name w:val="Reference"/>
    <w:basedOn w:val="Normal"/>
    <w:link w:val="ReferenceChar"/>
    <w:rsid w:val="00C2510F"/>
    <w:pPr>
      <w:tabs>
        <w:tab w:val="left" w:pos="1701"/>
      </w:tabs>
      <w:spacing w:before="240"/>
    </w:pPr>
  </w:style>
  <w:style w:type="character" w:customStyle="1" w:styleId="SocialMediaChar">
    <w:name w:val="SocialMedia Char"/>
    <w:basedOn w:val="DefaultParagraphFont"/>
    <w:link w:val="SocialMedia"/>
    <w:rsid w:val="00C2510F"/>
    <w:rPr>
      <w:noProof/>
      <w:sz w:val="24"/>
      <w:szCs w:val="24"/>
    </w:rPr>
  </w:style>
  <w:style w:type="paragraph" w:customStyle="1" w:styleId="Licence">
    <w:name w:val="Licence"/>
    <w:basedOn w:val="Normal"/>
    <w:link w:val="LicenceChar"/>
    <w:rsid w:val="00C2510F"/>
    <w:pPr>
      <w:tabs>
        <w:tab w:val="left" w:pos="1418"/>
      </w:tabs>
      <w:ind w:left="284"/>
      <w:contextualSpacing/>
    </w:pPr>
  </w:style>
  <w:style w:type="character" w:customStyle="1" w:styleId="ReferenceChar">
    <w:name w:val="Reference Char"/>
    <w:basedOn w:val="DefaultParagraphFont"/>
    <w:link w:val="Reference"/>
    <w:rsid w:val="00C2510F"/>
    <w:rPr>
      <w:sz w:val="24"/>
      <w:szCs w:val="24"/>
    </w:rPr>
  </w:style>
  <w:style w:type="paragraph" w:customStyle="1" w:styleId="LicenceIntro">
    <w:name w:val="LicenceIntro"/>
    <w:basedOn w:val="Licence"/>
    <w:rsid w:val="00C2510F"/>
    <w:pPr>
      <w:spacing w:after="0"/>
      <w:ind w:left="0"/>
    </w:pPr>
    <w:rPr>
      <w:szCs w:val="20"/>
    </w:rPr>
  </w:style>
  <w:style w:type="character" w:customStyle="1" w:styleId="LicenceChar">
    <w:name w:val="Licence Char"/>
    <w:basedOn w:val="DefaultParagraphFont"/>
    <w:link w:val="Licence"/>
    <w:rsid w:val="00C2510F"/>
    <w:rPr>
      <w:sz w:val="24"/>
      <w:szCs w:val="24"/>
    </w:rPr>
  </w:style>
  <w:style w:type="paragraph" w:customStyle="1" w:styleId="TableRowRight">
    <w:name w:val="TableRowRight"/>
    <w:basedOn w:val="TableRow"/>
    <w:rsid w:val="00D46EF1"/>
    <w:pPr>
      <w:jc w:val="right"/>
    </w:pPr>
    <w:rPr>
      <w:szCs w:val="20"/>
    </w:rPr>
  </w:style>
  <w:style w:type="paragraph" w:styleId="BodyTextIndent2">
    <w:name w:val="Body Text Indent 2"/>
    <w:basedOn w:val="Normal"/>
    <w:link w:val="BodyTextIndent2Char"/>
    <w:semiHidden/>
    <w:unhideWhenUsed/>
    <w:rsid w:val="00F332A2"/>
    <w:pPr>
      <w:spacing w:after="120" w:line="480" w:lineRule="auto"/>
      <w:ind w:left="283"/>
    </w:pPr>
  </w:style>
  <w:style w:type="character" w:customStyle="1" w:styleId="BodyTextIndent2Char">
    <w:name w:val="Body Text Indent 2 Char"/>
    <w:basedOn w:val="DefaultParagraphFont"/>
    <w:link w:val="BodyTextIndent2"/>
    <w:semiHidden/>
    <w:rsid w:val="00F332A2"/>
    <w:rPr>
      <w:sz w:val="24"/>
      <w:szCs w:val="24"/>
    </w:rPr>
  </w:style>
  <w:style w:type="paragraph" w:styleId="BodyTextIndent3">
    <w:name w:val="Body Text Indent 3"/>
    <w:basedOn w:val="Normal"/>
    <w:link w:val="BodyTextIndent3Char"/>
    <w:semiHidden/>
    <w:unhideWhenUsed/>
    <w:rsid w:val="00F332A2"/>
    <w:pPr>
      <w:spacing w:after="120"/>
      <w:ind w:left="283"/>
    </w:pPr>
    <w:rPr>
      <w:sz w:val="16"/>
      <w:szCs w:val="16"/>
    </w:rPr>
  </w:style>
  <w:style w:type="character" w:customStyle="1" w:styleId="BodyTextIndent3Char">
    <w:name w:val="Body Text Indent 3 Char"/>
    <w:basedOn w:val="DefaultParagraphFont"/>
    <w:link w:val="BodyTextIndent3"/>
    <w:semiHidden/>
    <w:rsid w:val="00F332A2"/>
    <w:rPr>
      <w:sz w:val="16"/>
      <w:szCs w:val="16"/>
    </w:rPr>
  </w:style>
  <w:style w:type="character" w:styleId="BookTitle">
    <w:name w:val="Book Title"/>
    <w:basedOn w:val="DefaultParagraphFont"/>
    <w:uiPriority w:val="33"/>
    <w:semiHidden/>
    <w:unhideWhenUsed/>
    <w:rsid w:val="00F332A2"/>
    <w:rPr>
      <w:b/>
      <w:bCs/>
      <w:smallCaps/>
      <w:spacing w:val="5"/>
    </w:rPr>
  </w:style>
  <w:style w:type="paragraph" w:styleId="Closing">
    <w:name w:val="Closing"/>
    <w:basedOn w:val="Normal"/>
    <w:link w:val="ClosingChar"/>
    <w:semiHidden/>
    <w:unhideWhenUsed/>
    <w:rsid w:val="00F332A2"/>
    <w:pPr>
      <w:spacing w:after="0" w:line="240" w:lineRule="auto"/>
      <w:ind w:left="4252"/>
    </w:pPr>
  </w:style>
  <w:style w:type="character" w:customStyle="1" w:styleId="ClosingChar">
    <w:name w:val="Closing Char"/>
    <w:basedOn w:val="DefaultParagraphFont"/>
    <w:link w:val="Closing"/>
    <w:semiHidden/>
    <w:rsid w:val="00F332A2"/>
    <w:rPr>
      <w:sz w:val="24"/>
      <w:szCs w:val="24"/>
    </w:rPr>
  </w:style>
  <w:style w:type="paragraph" w:styleId="DocumentMap">
    <w:name w:val="Document Map"/>
    <w:basedOn w:val="Normal"/>
    <w:link w:val="DocumentMapChar"/>
    <w:semiHidden/>
    <w:unhideWhenUsed/>
    <w:rsid w:val="00F332A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F332A2"/>
    <w:rPr>
      <w:rFonts w:ascii="Tahoma" w:hAnsi="Tahoma" w:cs="Tahoma"/>
      <w:sz w:val="16"/>
      <w:szCs w:val="16"/>
    </w:rPr>
  </w:style>
  <w:style w:type="paragraph" w:styleId="E-mailSignature">
    <w:name w:val="E-mail Signature"/>
    <w:basedOn w:val="Normal"/>
    <w:link w:val="E-mailSignatureChar"/>
    <w:semiHidden/>
    <w:unhideWhenUsed/>
    <w:rsid w:val="00F332A2"/>
    <w:pPr>
      <w:spacing w:after="0" w:line="240" w:lineRule="auto"/>
    </w:pPr>
  </w:style>
  <w:style w:type="character" w:customStyle="1" w:styleId="E-mailSignatureChar">
    <w:name w:val="E-mail Signature Char"/>
    <w:basedOn w:val="DefaultParagraphFont"/>
    <w:link w:val="E-mailSignature"/>
    <w:semiHidden/>
    <w:rsid w:val="00F332A2"/>
    <w:rPr>
      <w:sz w:val="24"/>
      <w:szCs w:val="24"/>
    </w:rPr>
  </w:style>
  <w:style w:type="character" w:styleId="Emphasis">
    <w:name w:val="Emphasis"/>
    <w:basedOn w:val="DefaultParagraphFont"/>
    <w:semiHidden/>
    <w:unhideWhenUsed/>
    <w:rsid w:val="00F332A2"/>
    <w:rPr>
      <w:i/>
      <w:iCs/>
    </w:rPr>
  </w:style>
  <w:style w:type="paragraph" w:styleId="EnvelopeAddress">
    <w:name w:val="envelope address"/>
    <w:basedOn w:val="Normal"/>
    <w:semiHidden/>
    <w:unhideWhenUsed/>
    <w:rsid w:val="00F332A2"/>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semiHidden/>
    <w:unhideWhenUsed/>
    <w:rsid w:val="00F332A2"/>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unhideWhenUsed/>
    <w:rsid w:val="00F332A2"/>
    <w:rPr>
      <w:color w:val="800080" w:themeColor="followedHyperlink"/>
      <w:u w:val="single"/>
    </w:rPr>
  </w:style>
  <w:style w:type="character" w:styleId="HTMLAcronym">
    <w:name w:val="HTML Acronym"/>
    <w:basedOn w:val="DefaultParagraphFont"/>
    <w:semiHidden/>
    <w:unhideWhenUsed/>
    <w:rsid w:val="00F332A2"/>
  </w:style>
  <w:style w:type="paragraph" w:styleId="HTMLAddress">
    <w:name w:val="HTML Address"/>
    <w:basedOn w:val="Normal"/>
    <w:link w:val="HTMLAddressChar"/>
    <w:semiHidden/>
    <w:unhideWhenUsed/>
    <w:rsid w:val="00F332A2"/>
    <w:pPr>
      <w:spacing w:after="0" w:line="240" w:lineRule="auto"/>
    </w:pPr>
    <w:rPr>
      <w:i/>
      <w:iCs/>
    </w:rPr>
  </w:style>
  <w:style w:type="character" w:customStyle="1" w:styleId="HTMLAddressChar">
    <w:name w:val="HTML Address Char"/>
    <w:basedOn w:val="DefaultParagraphFont"/>
    <w:link w:val="HTMLAddress"/>
    <w:semiHidden/>
    <w:rsid w:val="00F332A2"/>
    <w:rPr>
      <w:i/>
      <w:iCs/>
      <w:sz w:val="24"/>
      <w:szCs w:val="24"/>
    </w:rPr>
  </w:style>
  <w:style w:type="character" w:styleId="HTMLCite">
    <w:name w:val="HTML Cite"/>
    <w:basedOn w:val="DefaultParagraphFont"/>
    <w:semiHidden/>
    <w:unhideWhenUsed/>
    <w:rsid w:val="00F332A2"/>
    <w:rPr>
      <w:i/>
      <w:iCs/>
    </w:rPr>
  </w:style>
  <w:style w:type="character" w:styleId="HTMLCode">
    <w:name w:val="HTML Code"/>
    <w:basedOn w:val="DefaultParagraphFont"/>
    <w:semiHidden/>
    <w:unhideWhenUsed/>
    <w:rsid w:val="00F332A2"/>
    <w:rPr>
      <w:rFonts w:ascii="Consolas" w:hAnsi="Consolas"/>
      <w:sz w:val="20"/>
      <w:szCs w:val="20"/>
    </w:rPr>
  </w:style>
  <w:style w:type="character" w:styleId="HTMLDefinition">
    <w:name w:val="HTML Definition"/>
    <w:basedOn w:val="DefaultParagraphFont"/>
    <w:semiHidden/>
    <w:unhideWhenUsed/>
    <w:rsid w:val="00F332A2"/>
    <w:rPr>
      <w:i/>
      <w:iCs/>
    </w:rPr>
  </w:style>
  <w:style w:type="character" w:styleId="HTMLKeyboard">
    <w:name w:val="HTML Keyboard"/>
    <w:basedOn w:val="DefaultParagraphFont"/>
    <w:semiHidden/>
    <w:unhideWhenUsed/>
    <w:rsid w:val="00F332A2"/>
    <w:rPr>
      <w:rFonts w:ascii="Consolas" w:hAnsi="Consolas"/>
      <w:sz w:val="20"/>
      <w:szCs w:val="20"/>
    </w:rPr>
  </w:style>
  <w:style w:type="paragraph" w:styleId="HTMLPreformatted">
    <w:name w:val="HTML Preformatted"/>
    <w:basedOn w:val="Normal"/>
    <w:link w:val="HTMLPreformattedChar"/>
    <w:semiHidden/>
    <w:unhideWhenUsed/>
    <w:rsid w:val="00F332A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F332A2"/>
    <w:rPr>
      <w:rFonts w:ascii="Consolas" w:hAnsi="Consolas"/>
    </w:rPr>
  </w:style>
  <w:style w:type="character" w:styleId="HTMLSample">
    <w:name w:val="HTML Sample"/>
    <w:basedOn w:val="DefaultParagraphFont"/>
    <w:semiHidden/>
    <w:unhideWhenUsed/>
    <w:rsid w:val="00F332A2"/>
    <w:rPr>
      <w:rFonts w:ascii="Consolas" w:hAnsi="Consolas"/>
      <w:sz w:val="24"/>
      <w:szCs w:val="24"/>
    </w:rPr>
  </w:style>
  <w:style w:type="character" w:styleId="HTMLTypewriter">
    <w:name w:val="HTML Typewriter"/>
    <w:basedOn w:val="DefaultParagraphFont"/>
    <w:semiHidden/>
    <w:unhideWhenUsed/>
    <w:rsid w:val="00F332A2"/>
    <w:rPr>
      <w:rFonts w:ascii="Consolas" w:hAnsi="Consolas"/>
      <w:sz w:val="20"/>
      <w:szCs w:val="20"/>
    </w:rPr>
  </w:style>
  <w:style w:type="character" w:styleId="HTMLVariable">
    <w:name w:val="HTML Variable"/>
    <w:basedOn w:val="DefaultParagraphFont"/>
    <w:semiHidden/>
    <w:unhideWhenUsed/>
    <w:rsid w:val="00F332A2"/>
    <w:rPr>
      <w:i/>
      <w:iCs/>
    </w:rPr>
  </w:style>
  <w:style w:type="paragraph" w:styleId="Index1">
    <w:name w:val="index 1"/>
    <w:basedOn w:val="Normal"/>
    <w:next w:val="Normal"/>
    <w:autoRedefine/>
    <w:semiHidden/>
    <w:unhideWhenUsed/>
    <w:rsid w:val="00F332A2"/>
    <w:pPr>
      <w:spacing w:after="0" w:line="240" w:lineRule="auto"/>
      <w:ind w:left="240" w:hanging="240"/>
    </w:pPr>
  </w:style>
  <w:style w:type="paragraph" w:styleId="Index2">
    <w:name w:val="index 2"/>
    <w:basedOn w:val="Normal"/>
    <w:next w:val="Normal"/>
    <w:autoRedefine/>
    <w:semiHidden/>
    <w:unhideWhenUsed/>
    <w:rsid w:val="00F332A2"/>
    <w:pPr>
      <w:spacing w:after="0" w:line="240" w:lineRule="auto"/>
      <w:ind w:left="480" w:hanging="240"/>
    </w:pPr>
  </w:style>
  <w:style w:type="paragraph" w:styleId="Index3">
    <w:name w:val="index 3"/>
    <w:basedOn w:val="Normal"/>
    <w:next w:val="Normal"/>
    <w:autoRedefine/>
    <w:semiHidden/>
    <w:unhideWhenUsed/>
    <w:rsid w:val="00F332A2"/>
    <w:pPr>
      <w:spacing w:after="0" w:line="240" w:lineRule="auto"/>
      <w:ind w:left="720" w:hanging="240"/>
    </w:pPr>
  </w:style>
  <w:style w:type="paragraph" w:styleId="Index4">
    <w:name w:val="index 4"/>
    <w:basedOn w:val="Normal"/>
    <w:next w:val="Normal"/>
    <w:autoRedefine/>
    <w:semiHidden/>
    <w:unhideWhenUsed/>
    <w:rsid w:val="00F332A2"/>
    <w:pPr>
      <w:spacing w:after="0" w:line="240" w:lineRule="auto"/>
      <w:ind w:left="960" w:hanging="240"/>
    </w:pPr>
  </w:style>
  <w:style w:type="paragraph" w:styleId="Index5">
    <w:name w:val="index 5"/>
    <w:basedOn w:val="Normal"/>
    <w:next w:val="Normal"/>
    <w:autoRedefine/>
    <w:semiHidden/>
    <w:unhideWhenUsed/>
    <w:rsid w:val="00F332A2"/>
    <w:pPr>
      <w:spacing w:after="0" w:line="240" w:lineRule="auto"/>
      <w:ind w:left="1200" w:hanging="240"/>
    </w:pPr>
  </w:style>
  <w:style w:type="paragraph" w:styleId="Index6">
    <w:name w:val="index 6"/>
    <w:basedOn w:val="Normal"/>
    <w:next w:val="Normal"/>
    <w:autoRedefine/>
    <w:semiHidden/>
    <w:unhideWhenUsed/>
    <w:rsid w:val="00F332A2"/>
    <w:pPr>
      <w:spacing w:after="0" w:line="240" w:lineRule="auto"/>
      <w:ind w:left="1440" w:hanging="240"/>
    </w:pPr>
  </w:style>
  <w:style w:type="paragraph" w:styleId="Index7">
    <w:name w:val="index 7"/>
    <w:basedOn w:val="Normal"/>
    <w:next w:val="Normal"/>
    <w:autoRedefine/>
    <w:semiHidden/>
    <w:unhideWhenUsed/>
    <w:rsid w:val="00F332A2"/>
    <w:pPr>
      <w:spacing w:after="0" w:line="240" w:lineRule="auto"/>
      <w:ind w:left="1680" w:hanging="240"/>
    </w:pPr>
  </w:style>
  <w:style w:type="paragraph" w:styleId="Index8">
    <w:name w:val="index 8"/>
    <w:basedOn w:val="Normal"/>
    <w:next w:val="Normal"/>
    <w:autoRedefine/>
    <w:semiHidden/>
    <w:unhideWhenUsed/>
    <w:rsid w:val="00F332A2"/>
    <w:pPr>
      <w:spacing w:after="0" w:line="240" w:lineRule="auto"/>
      <w:ind w:left="1920" w:hanging="240"/>
    </w:pPr>
  </w:style>
  <w:style w:type="paragraph" w:styleId="Index9">
    <w:name w:val="index 9"/>
    <w:basedOn w:val="Normal"/>
    <w:next w:val="Normal"/>
    <w:autoRedefine/>
    <w:semiHidden/>
    <w:unhideWhenUsed/>
    <w:rsid w:val="00F332A2"/>
    <w:pPr>
      <w:spacing w:after="0" w:line="240" w:lineRule="auto"/>
      <w:ind w:left="2160" w:hanging="240"/>
    </w:pPr>
  </w:style>
  <w:style w:type="paragraph" w:styleId="IndexHeading">
    <w:name w:val="index heading"/>
    <w:basedOn w:val="Normal"/>
    <w:next w:val="Index1"/>
    <w:semiHidden/>
    <w:unhideWhenUsed/>
    <w:rsid w:val="00F332A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sid w:val="00F332A2"/>
    <w:rPr>
      <w:b/>
      <w:bCs/>
      <w:i/>
      <w:iCs/>
      <w:color w:val="006F51" w:themeColor="accent1"/>
    </w:rPr>
  </w:style>
  <w:style w:type="paragraph" w:styleId="IntenseQuote">
    <w:name w:val="Intense Quote"/>
    <w:basedOn w:val="Normal"/>
    <w:next w:val="Normal"/>
    <w:link w:val="IntenseQuoteChar"/>
    <w:uiPriority w:val="30"/>
    <w:semiHidden/>
    <w:unhideWhenUsed/>
    <w:rsid w:val="00F332A2"/>
    <w:pPr>
      <w:pBdr>
        <w:bottom w:val="single" w:sz="4" w:space="4" w:color="006F51" w:themeColor="accent1"/>
      </w:pBdr>
      <w:spacing w:before="200" w:after="280"/>
      <w:ind w:left="936" w:right="936"/>
    </w:pPr>
    <w:rPr>
      <w:b/>
      <w:bCs/>
      <w:i/>
      <w:iCs/>
      <w:color w:val="006F51" w:themeColor="accent1"/>
    </w:rPr>
  </w:style>
  <w:style w:type="character" w:customStyle="1" w:styleId="IntenseQuoteChar">
    <w:name w:val="Intense Quote Char"/>
    <w:basedOn w:val="DefaultParagraphFont"/>
    <w:link w:val="IntenseQuote"/>
    <w:uiPriority w:val="30"/>
    <w:semiHidden/>
    <w:rsid w:val="00F332A2"/>
    <w:rPr>
      <w:b/>
      <w:bCs/>
      <w:i/>
      <w:iCs/>
      <w:color w:val="006F51" w:themeColor="accent1"/>
      <w:sz w:val="24"/>
      <w:szCs w:val="24"/>
    </w:rPr>
  </w:style>
  <w:style w:type="character" w:styleId="IntenseReference">
    <w:name w:val="Intense Reference"/>
    <w:basedOn w:val="DefaultParagraphFont"/>
    <w:uiPriority w:val="32"/>
    <w:semiHidden/>
    <w:unhideWhenUsed/>
    <w:rsid w:val="00F332A2"/>
    <w:rPr>
      <w:b/>
      <w:bCs/>
      <w:smallCaps/>
      <w:color w:val="6CB33F" w:themeColor="accent2"/>
      <w:spacing w:val="5"/>
      <w:u w:val="single"/>
    </w:rPr>
  </w:style>
  <w:style w:type="character" w:styleId="LineNumber">
    <w:name w:val="line number"/>
    <w:basedOn w:val="DefaultParagraphFont"/>
    <w:semiHidden/>
    <w:unhideWhenUsed/>
    <w:rsid w:val="00F332A2"/>
  </w:style>
  <w:style w:type="paragraph" w:styleId="List">
    <w:name w:val="List"/>
    <w:basedOn w:val="Normal"/>
    <w:semiHidden/>
    <w:unhideWhenUsed/>
    <w:rsid w:val="00F332A2"/>
    <w:pPr>
      <w:ind w:left="283" w:hanging="283"/>
      <w:contextualSpacing/>
    </w:pPr>
  </w:style>
  <w:style w:type="paragraph" w:styleId="List2">
    <w:name w:val="List 2"/>
    <w:basedOn w:val="Normal"/>
    <w:semiHidden/>
    <w:unhideWhenUsed/>
    <w:rsid w:val="00F332A2"/>
    <w:pPr>
      <w:ind w:left="566" w:hanging="283"/>
      <w:contextualSpacing/>
    </w:pPr>
  </w:style>
  <w:style w:type="paragraph" w:styleId="List3">
    <w:name w:val="List 3"/>
    <w:basedOn w:val="Normal"/>
    <w:semiHidden/>
    <w:unhideWhenUsed/>
    <w:rsid w:val="00F332A2"/>
    <w:pPr>
      <w:ind w:left="849" w:hanging="283"/>
      <w:contextualSpacing/>
    </w:pPr>
  </w:style>
  <w:style w:type="paragraph" w:styleId="List4">
    <w:name w:val="List 4"/>
    <w:basedOn w:val="Normal"/>
    <w:semiHidden/>
    <w:unhideWhenUsed/>
    <w:rsid w:val="00F332A2"/>
    <w:pPr>
      <w:ind w:left="1132" w:hanging="283"/>
      <w:contextualSpacing/>
    </w:pPr>
  </w:style>
  <w:style w:type="paragraph" w:styleId="List5">
    <w:name w:val="List 5"/>
    <w:basedOn w:val="Normal"/>
    <w:semiHidden/>
    <w:unhideWhenUsed/>
    <w:rsid w:val="00F332A2"/>
    <w:pPr>
      <w:ind w:left="1415" w:hanging="283"/>
      <w:contextualSpacing/>
    </w:pPr>
  </w:style>
  <w:style w:type="paragraph" w:styleId="ListBullet2">
    <w:name w:val="List Bullet 2"/>
    <w:basedOn w:val="Normal"/>
    <w:rsid w:val="00F332A2"/>
    <w:pPr>
      <w:numPr>
        <w:numId w:val="3"/>
      </w:numPr>
      <w:contextualSpacing/>
    </w:pPr>
  </w:style>
  <w:style w:type="paragraph" w:styleId="ListBullet3">
    <w:name w:val="List Bullet 3"/>
    <w:basedOn w:val="Normal"/>
    <w:rsid w:val="00F332A2"/>
    <w:pPr>
      <w:numPr>
        <w:numId w:val="4"/>
      </w:numPr>
      <w:contextualSpacing/>
    </w:pPr>
  </w:style>
  <w:style w:type="paragraph" w:styleId="ListBullet4">
    <w:name w:val="List Bullet 4"/>
    <w:basedOn w:val="Normal"/>
    <w:rsid w:val="00F332A2"/>
    <w:pPr>
      <w:numPr>
        <w:numId w:val="5"/>
      </w:numPr>
      <w:contextualSpacing/>
    </w:pPr>
  </w:style>
  <w:style w:type="paragraph" w:styleId="ListBullet5">
    <w:name w:val="List Bullet 5"/>
    <w:basedOn w:val="Normal"/>
    <w:rsid w:val="00F332A2"/>
    <w:pPr>
      <w:numPr>
        <w:numId w:val="6"/>
      </w:numPr>
      <w:contextualSpacing/>
    </w:pPr>
  </w:style>
  <w:style w:type="paragraph" w:styleId="ListContinue">
    <w:name w:val="List Continue"/>
    <w:basedOn w:val="Normal"/>
    <w:semiHidden/>
    <w:unhideWhenUsed/>
    <w:rsid w:val="00F332A2"/>
    <w:pPr>
      <w:spacing w:after="120"/>
      <w:ind w:left="283"/>
      <w:contextualSpacing/>
    </w:pPr>
  </w:style>
  <w:style w:type="paragraph" w:styleId="ListContinue2">
    <w:name w:val="List Continue 2"/>
    <w:basedOn w:val="Normal"/>
    <w:semiHidden/>
    <w:unhideWhenUsed/>
    <w:rsid w:val="00F332A2"/>
    <w:pPr>
      <w:spacing w:after="120"/>
      <w:ind w:left="566"/>
      <w:contextualSpacing/>
    </w:pPr>
  </w:style>
  <w:style w:type="paragraph" w:styleId="ListContinue3">
    <w:name w:val="List Continue 3"/>
    <w:basedOn w:val="Normal"/>
    <w:semiHidden/>
    <w:unhideWhenUsed/>
    <w:rsid w:val="00F332A2"/>
    <w:pPr>
      <w:spacing w:after="120"/>
      <w:ind w:left="849"/>
      <w:contextualSpacing/>
    </w:pPr>
  </w:style>
  <w:style w:type="paragraph" w:styleId="ListContinue4">
    <w:name w:val="List Continue 4"/>
    <w:basedOn w:val="Normal"/>
    <w:semiHidden/>
    <w:unhideWhenUsed/>
    <w:rsid w:val="00F332A2"/>
    <w:pPr>
      <w:spacing w:after="120"/>
      <w:ind w:left="1132"/>
      <w:contextualSpacing/>
    </w:pPr>
  </w:style>
  <w:style w:type="paragraph" w:styleId="ListContinue5">
    <w:name w:val="List Continue 5"/>
    <w:basedOn w:val="Normal"/>
    <w:semiHidden/>
    <w:unhideWhenUsed/>
    <w:rsid w:val="00F332A2"/>
    <w:pPr>
      <w:spacing w:after="120"/>
      <w:ind w:left="1415"/>
      <w:contextualSpacing/>
    </w:pPr>
  </w:style>
  <w:style w:type="paragraph" w:styleId="ListNumber">
    <w:name w:val="List Number"/>
    <w:basedOn w:val="Normal"/>
    <w:semiHidden/>
    <w:unhideWhenUsed/>
    <w:rsid w:val="00F332A2"/>
    <w:pPr>
      <w:numPr>
        <w:numId w:val="7"/>
      </w:numPr>
      <w:contextualSpacing/>
    </w:pPr>
  </w:style>
  <w:style w:type="paragraph" w:styleId="ListNumber2">
    <w:name w:val="List Number 2"/>
    <w:basedOn w:val="Normal"/>
    <w:semiHidden/>
    <w:unhideWhenUsed/>
    <w:rsid w:val="00F332A2"/>
    <w:pPr>
      <w:numPr>
        <w:numId w:val="8"/>
      </w:numPr>
      <w:contextualSpacing/>
    </w:pPr>
  </w:style>
  <w:style w:type="paragraph" w:styleId="ListNumber3">
    <w:name w:val="List Number 3"/>
    <w:basedOn w:val="Normal"/>
    <w:semiHidden/>
    <w:unhideWhenUsed/>
    <w:rsid w:val="00F332A2"/>
    <w:pPr>
      <w:numPr>
        <w:numId w:val="9"/>
      </w:numPr>
      <w:contextualSpacing/>
    </w:pPr>
  </w:style>
  <w:style w:type="paragraph" w:styleId="ListNumber4">
    <w:name w:val="List Number 4"/>
    <w:basedOn w:val="Normal"/>
    <w:semiHidden/>
    <w:unhideWhenUsed/>
    <w:rsid w:val="00F332A2"/>
    <w:pPr>
      <w:numPr>
        <w:numId w:val="10"/>
      </w:numPr>
      <w:contextualSpacing/>
    </w:pPr>
  </w:style>
  <w:style w:type="paragraph" w:styleId="ListNumber5">
    <w:name w:val="List Number 5"/>
    <w:basedOn w:val="Normal"/>
    <w:semiHidden/>
    <w:unhideWhenUsed/>
    <w:rsid w:val="00F332A2"/>
    <w:pPr>
      <w:numPr>
        <w:numId w:val="11"/>
      </w:numPr>
      <w:contextualSpacing/>
    </w:pPr>
  </w:style>
  <w:style w:type="paragraph" w:styleId="MacroText">
    <w:name w:val="macro"/>
    <w:link w:val="MacroTextChar"/>
    <w:semiHidden/>
    <w:unhideWhenUsed/>
    <w:rsid w:val="00F332A2"/>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hAnsi="Consolas"/>
    </w:rPr>
  </w:style>
  <w:style w:type="character" w:customStyle="1" w:styleId="MacroTextChar">
    <w:name w:val="Macro Text Char"/>
    <w:basedOn w:val="DefaultParagraphFont"/>
    <w:link w:val="MacroText"/>
    <w:semiHidden/>
    <w:rsid w:val="00F332A2"/>
    <w:rPr>
      <w:rFonts w:ascii="Consolas" w:hAnsi="Consolas"/>
    </w:rPr>
  </w:style>
  <w:style w:type="paragraph" w:styleId="MessageHeader">
    <w:name w:val="Message Header"/>
    <w:basedOn w:val="Normal"/>
    <w:link w:val="MessageHeaderChar"/>
    <w:semiHidden/>
    <w:unhideWhenUsed/>
    <w:rsid w:val="00F332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F332A2"/>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rsid w:val="00F332A2"/>
    <w:rPr>
      <w:sz w:val="24"/>
      <w:szCs w:val="24"/>
    </w:rPr>
  </w:style>
  <w:style w:type="paragraph" w:styleId="NormalWeb">
    <w:name w:val="Normal (Web)"/>
    <w:basedOn w:val="Normal"/>
    <w:uiPriority w:val="99"/>
    <w:semiHidden/>
    <w:unhideWhenUsed/>
    <w:rsid w:val="00F332A2"/>
    <w:rPr>
      <w:rFonts w:ascii="Times New Roman" w:hAnsi="Times New Roman"/>
    </w:rPr>
  </w:style>
  <w:style w:type="paragraph" w:styleId="NormalIndent">
    <w:name w:val="Normal Indent"/>
    <w:basedOn w:val="Normal"/>
    <w:semiHidden/>
    <w:unhideWhenUsed/>
    <w:rsid w:val="00F332A2"/>
    <w:pPr>
      <w:ind w:left="720"/>
    </w:pPr>
  </w:style>
  <w:style w:type="paragraph" w:styleId="NoteHeading">
    <w:name w:val="Note Heading"/>
    <w:basedOn w:val="Normal"/>
    <w:next w:val="Normal"/>
    <w:link w:val="NoteHeadingChar"/>
    <w:semiHidden/>
    <w:unhideWhenUsed/>
    <w:rsid w:val="00F332A2"/>
    <w:pPr>
      <w:spacing w:after="0" w:line="240" w:lineRule="auto"/>
    </w:pPr>
  </w:style>
  <w:style w:type="character" w:customStyle="1" w:styleId="NoteHeadingChar">
    <w:name w:val="Note Heading Char"/>
    <w:basedOn w:val="DefaultParagraphFont"/>
    <w:link w:val="NoteHeading"/>
    <w:semiHidden/>
    <w:rsid w:val="00F332A2"/>
    <w:rPr>
      <w:sz w:val="24"/>
      <w:szCs w:val="24"/>
    </w:rPr>
  </w:style>
  <w:style w:type="character" w:styleId="PageNumber">
    <w:name w:val="page number"/>
    <w:basedOn w:val="DefaultParagraphFont"/>
    <w:semiHidden/>
    <w:unhideWhenUsed/>
    <w:rsid w:val="00F332A2"/>
  </w:style>
  <w:style w:type="character" w:styleId="PlaceholderText">
    <w:name w:val="Placeholder Text"/>
    <w:basedOn w:val="DefaultParagraphFont"/>
    <w:uiPriority w:val="99"/>
    <w:semiHidden/>
    <w:rsid w:val="00F332A2"/>
    <w:rPr>
      <w:color w:val="808080"/>
    </w:rPr>
  </w:style>
  <w:style w:type="paragraph" w:styleId="PlainText">
    <w:name w:val="Plain Text"/>
    <w:basedOn w:val="Normal"/>
    <w:link w:val="PlainTextChar"/>
    <w:semiHidden/>
    <w:unhideWhenUsed/>
    <w:rsid w:val="00F332A2"/>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F332A2"/>
    <w:rPr>
      <w:rFonts w:ascii="Consolas" w:hAnsi="Consolas"/>
      <w:sz w:val="21"/>
      <w:szCs w:val="21"/>
    </w:rPr>
  </w:style>
  <w:style w:type="paragraph" w:styleId="Quote">
    <w:name w:val="Quote"/>
    <w:basedOn w:val="Normal"/>
    <w:next w:val="Normal"/>
    <w:link w:val="QuoteChar"/>
    <w:uiPriority w:val="29"/>
    <w:semiHidden/>
    <w:unhideWhenUsed/>
    <w:qFormat/>
    <w:rsid w:val="00F332A2"/>
    <w:rPr>
      <w:i/>
      <w:iCs/>
      <w:color w:val="000000" w:themeColor="text1"/>
    </w:rPr>
  </w:style>
  <w:style w:type="character" w:customStyle="1" w:styleId="QuoteChar">
    <w:name w:val="Quote Char"/>
    <w:basedOn w:val="DefaultParagraphFont"/>
    <w:link w:val="Quote"/>
    <w:uiPriority w:val="29"/>
    <w:semiHidden/>
    <w:rsid w:val="00F332A2"/>
    <w:rPr>
      <w:i/>
      <w:iCs/>
      <w:color w:val="000000" w:themeColor="text1"/>
      <w:sz w:val="24"/>
      <w:szCs w:val="24"/>
    </w:rPr>
  </w:style>
  <w:style w:type="paragraph" w:styleId="Salutation">
    <w:name w:val="Salutation"/>
    <w:basedOn w:val="Normal"/>
    <w:next w:val="Normal"/>
    <w:link w:val="SalutationChar"/>
    <w:semiHidden/>
    <w:unhideWhenUsed/>
    <w:rsid w:val="00F332A2"/>
  </w:style>
  <w:style w:type="character" w:customStyle="1" w:styleId="SalutationChar">
    <w:name w:val="Salutation Char"/>
    <w:basedOn w:val="DefaultParagraphFont"/>
    <w:link w:val="Salutation"/>
    <w:semiHidden/>
    <w:rsid w:val="00F332A2"/>
    <w:rPr>
      <w:sz w:val="24"/>
      <w:szCs w:val="24"/>
    </w:rPr>
  </w:style>
  <w:style w:type="paragraph" w:styleId="Signature">
    <w:name w:val="Signature"/>
    <w:basedOn w:val="Normal"/>
    <w:link w:val="SignatureChar"/>
    <w:semiHidden/>
    <w:unhideWhenUsed/>
    <w:rsid w:val="00F332A2"/>
    <w:pPr>
      <w:spacing w:after="0" w:line="240" w:lineRule="auto"/>
      <w:ind w:left="4252"/>
    </w:pPr>
  </w:style>
  <w:style w:type="character" w:customStyle="1" w:styleId="SignatureChar">
    <w:name w:val="Signature Char"/>
    <w:basedOn w:val="DefaultParagraphFont"/>
    <w:link w:val="Signature"/>
    <w:semiHidden/>
    <w:rsid w:val="00F332A2"/>
    <w:rPr>
      <w:sz w:val="24"/>
      <w:szCs w:val="24"/>
    </w:rPr>
  </w:style>
  <w:style w:type="character" w:styleId="Strong">
    <w:name w:val="Strong"/>
    <w:basedOn w:val="DefaultParagraphFont"/>
    <w:semiHidden/>
    <w:unhideWhenUsed/>
    <w:rsid w:val="00F332A2"/>
    <w:rPr>
      <w:b/>
      <w:bCs/>
    </w:rPr>
  </w:style>
  <w:style w:type="paragraph" w:styleId="Subtitle">
    <w:name w:val="Subtitle"/>
    <w:basedOn w:val="Normal"/>
    <w:next w:val="Normal"/>
    <w:link w:val="SubtitleChar"/>
    <w:uiPriority w:val="11"/>
    <w:unhideWhenUsed/>
    <w:qFormat/>
    <w:rsid w:val="0055718F"/>
    <w:pPr>
      <w:numPr>
        <w:ilvl w:val="1"/>
      </w:numPr>
      <w:spacing w:before="840"/>
    </w:pPr>
    <w:rPr>
      <w:rFonts w:asciiTheme="majorHAnsi" w:eastAsiaTheme="majorEastAsia" w:hAnsiTheme="majorHAnsi" w:cstheme="majorBidi"/>
      <w:b/>
      <w:bCs/>
      <w:color w:val="006F51" w:themeColor="accent1"/>
      <w:spacing w:val="15"/>
      <w:sz w:val="44"/>
      <w:szCs w:val="44"/>
    </w:rPr>
  </w:style>
  <w:style w:type="character" w:customStyle="1" w:styleId="SubtitleChar">
    <w:name w:val="Subtitle Char"/>
    <w:basedOn w:val="DefaultParagraphFont"/>
    <w:link w:val="Subtitle"/>
    <w:uiPriority w:val="11"/>
    <w:rsid w:val="0055718F"/>
    <w:rPr>
      <w:rFonts w:asciiTheme="majorHAnsi" w:eastAsiaTheme="majorEastAsia" w:hAnsiTheme="majorHAnsi" w:cstheme="majorBidi"/>
      <w:b/>
      <w:bCs/>
      <w:color w:val="006F51" w:themeColor="accent1"/>
      <w:spacing w:val="15"/>
      <w:sz w:val="44"/>
      <w:szCs w:val="44"/>
    </w:rPr>
  </w:style>
  <w:style w:type="character" w:styleId="SubtleEmphasis">
    <w:name w:val="Subtle Emphasis"/>
    <w:basedOn w:val="DefaultParagraphFont"/>
    <w:uiPriority w:val="19"/>
    <w:semiHidden/>
    <w:unhideWhenUsed/>
    <w:qFormat/>
    <w:rsid w:val="00F332A2"/>
    <w:rPr>
      <w:i/>
      <w:iCs/>
      <w:color w:val="808080" w:themeColor="text1" w:themeTint="7F"/>
    </w:rPr>
  </w:style>
  <w:style w:type="character" w:styleId="SubtleReference">
    <w:name w:val="Subtle Reference"/>
    <w:basedOn w:val="DefaultParagraphFont"/>
    <w:uiPriority w:val="31"/>
    <w:semiHidden/>
    <w:unhideWhenUsed/>
    <w:rsid w:val="00F332A2"/>
    <w:rPr>
      <w:smallCaps/>
      <w:color w:val="6CB33F" w:themeColor="accent2"/>
      <w:u w:val="single"/>
    </w:rPr>
  </w:style>
  <w:style w:type="paragraph" w:styleId="TableofAuthorities">
    <w:name w:val="table of authorities"/>
    <w:basedOn w:val="Normal"/>
    <w:next w:val="Normal"/>
    <w:semiHidden/>
    <w:unhideWhenUsed/>
    <w:rsid w:val="00F332A2"/>
    <w:pPr>
      <w:spacing w:after="0"/>
      <w:ind w:left="240" w:hanging="240"/>
    </w:pPr>
  </w:style>
  <w:style w:type="paragraph" w:styleId="TOAHeading">
    <w:name w:val="toa heading"/>
    <w:basedOn w:val="Normal"/>
    <w:next w:val="Normal"/>
    <w:semiHidden/>
    <w:unhideWhenUsed/>
    <w:rsid w:val="00F332A2"/>
    <w:pPr>
      <w:spacing w:before="120"/>
    </w:pPr>
    <w:rPr>
      <w:rFonts w:asciiTheme="majorHAnsi" w:eastAsiaTheme="majorEastAsia" w:hAnsiTheme="majorHAnsi" w:cstheme="majorBidi"/>
      <w:b/>
      <w:bCs/>
    </w:rPr>
  </w:style>
  <w:style w:type="paragraph" w:styleId="TOC4">
    <w:name w:val="toc 4"/>
    <w:basedOn w:val="Normal"/>
    <w:next w:val="Normal"/>
    <w:autoRedefine/>
    <w:semiHidden/>
    <w:unhideWhenUsed/>
    <w:rsid w:val="00F332A2"/>
    <w:pPr>
      <w:spacing w:after="100"/>
      <w:ind w:left="720"/>
    </w:pPr>
  </w:style>
  <w:style w:type="paragraph" w:styleId="TOC5">
    <w:name w:val="toc 5"/>
    <w:basedOn w:val="Normal"/>
    <w:next w:val="Normal"/>
    <w:autoRedefine/>
    <w:semiHidden/>
    <w:unhideWhenUsed/>
    <w:rsid w:val="00F332A2"/>
    <w:pPr>
      <w:spacing w:after="100"/>
      <w:ind w:left="960"/>
    </w:pPr>
  </w:style>
  <w:style w:type="paragraph" w:styleId="TOC6">
    <w:name w:val="toc 6"/>
    <w:basedOn w:val="Normal"/>
    <w:next w:val="Normal"/>
    <w:autoRedefine/>
    <w:semiHidden/>
    <w:unhideWhenUsed/>
    <w:rsid w:val="00F332A2"/>
    <w:pPr>
      <w:spacing w:after="100"/>
      <w:ind w:left="1200"/>
    </w:pPr>
  </w:style>
  <w:style w:type="paragraph" w:styleId="TOC7">
    <w:name w:val="toc 7"/>
    <w:basedOn w:val="Normal"/>
    <w:next w:val="Normal"/>
    <w:autoRedefine/>
    <w:semiHidden/>
    <w:unhideWhenUsed/>
    <w:rsid w:val="00F332A2"/>
    <w:pPr>
      <w:spacing w:after="100"/>
      <w:ind w:left="1440"/>
    </w:pPr>
  </w:style>
  <w:style w:type="paragraph" w:styleId="TOC8">
    <w:name w:val="toc 8"/>
    <w:basedOn w:val="Normal"/>
    <w:next w:val="Normal"/>
    <w:autoRedefine/>
    <w:semiHidden/>
    <w:unhideWhenUsed/>
    <w:rsid w:val="00F332A2"/>
    <w:pPr>
      <w:spacing w:after="100"/>
      <w:ind w:left="1680"/>
    </w:pPr>
  </w:style>
  <w:style w:type="paragraph" w:styleId="TOC9">
    <w:name w:val="toc 9"/>
    <w:basedOn w:val="Normal"/>
    <w:next w:val="Normal"/>
    <w:autoRedefine/>
    <w:semiHidden/>
    <w:unhideWhenUsed/>
    <w:rsid w:val="00F332A2"/>
    <w:pPr>
      <w:spacing w:after="100"/>
      <w:ind w:left="1920"/>
    </w:pPr>
  </w:style>
  <w:style w:type="paragraph" w:customStyle="1" w:styleId="DfESOutNumbered">
    <w:name w:val="DfESOutNumbered"/>
    <w:basedOn w:val="Normal"/>
    <w:link w:val="DfESOutNumberedChar"/>
    <w:rsid w:val="00E10BCB"/>
    <w:pPr>
      <w:widowControl w:val="0"/>
      <w:numPr>
        <w:numId w:val="12"/>
      </w:numPr>
      <w:overflowPunct w:val="0"/>
      <w:autoSpaceDE w:val="0"/>
      <w:autoSpaceDN w:val="0"/>
      <w:adjustRightInd w:val="0"/>
      <w:spacing w:line="240" w:lineRule="auto"/>
      <w:textAlignment w:val="baseline"/>
    </w:pPr>
    <w:rPr>
      <w:rFonts w:cs="Arial"/>
      <w:sz w:val="22"/>
      <w:szCs w:val="20"/>
      <w:lang w:eastAsia="en-US"/>
    </w:rPr>
  </w:style>
  <w:style w:type="character" w:customStyle="1" w:styleId="DfESOutNumberedChar">
    <w:name w:val="DfESOutNumbered Char"/>
    <w:basedOn w:val="DefaultParagraphFont"/>
    <w:link w:val="DfESOutNumbered"/>
    <w:rsid w:val="00E10BCB"/>
    <w:rPr>
      <w:rFonts w:cs="Arial"/>
      <w:sz w:val="22"/>
      <w:lang w:eastAsia="en-US"/>
    </w:rPr>
  </w:style>
  <w:style w:type="paragraph" w:customStyle="1" w:styleId="TableRowCentered">
    <w:name w:val="TableRowCentered"/>
    <w:basedOn w:val="TableRow"/>
    <w:rsid w:val="00F51F56"/>
    <w:pPr>
      <w:jc w:val="center"/>
    </w:pPr>
    <w:rPr>
      <w:szCs w:val="20"/>
    </w:rPr>
  </w:style>
  <w:style w:type="paragraph" w:customStyle="1" w:styleId="DeptBullets">
    <w:name w:val="DeptBullets"/>
    <w:basedOn w:val="Normal"/>
    <w:link w:val="DeptBulletsChar"/>
    <w:rsid w:val="00432F73"/>
    <w:pPr>
      <w:widowControl w:val="0"/>
      <w:numPr>
        <w:numId w:val="13"/>
      </w:numPr>
      <w:overflowPunct w:val="0"/>
      <w:autoSpaceDE w:val="0"/>
      <w:autoSpaceDN w:val="0"/>
      <w:adjustRightInd w:val="0"/>
      <w:spacing w:line="240" w:lineRule="auto"/>
      <w:textAlignment w:val="baseline"/>
    </w:pPr>
    <w:rPr>
      <w:szCs w:val="20"/>
      <w:lang w:eastAsia="en-US"/>
    </w:rPr>
  </w:style>
  <w:style w:type="character" w:customStyle="1" w:styleId="DeptBulletsChar">
    <w:name w:val="DeptBullets Char"/>
    <w:basedOn w:val="DefaultParagraphFont"/>
    <w:link w:val="DeptBullets"/>
    <w:rsid w:val="00432F73"/>
    <w:rPr>
      <w:sz w:val="24"/>
      <w:lang w:eastAsia="en-US"/>
    </w:rPr>
  </w:style>
  <w:style w:type="character" w:customStyle="1" w:styleId="LogosChar">
    <w:name w:val="Logos Char"/>
    <w:basedOn w:val="DefaultParagraphFont"/>
    <w:link w:val="Logos"/>
    <w:locked/>
    <w:rsid w:val="00F20CFE"/>
    <w:rPr>
      <w:noProof/>
      <w:color w:val="0D0D0D" w:themeColor="text1" w:themeTint="F2"/>
      <w:sz w:val="24"/>
      <w:szCs w:val="24"/>
    </w:rPr>
  </w:style>
  <w:style w:type="paragraph" w:customStyle="1" w:styleId="Logos">
    <w:name w:val="Logos"/>
    <w:basedOn w:val="Normal"/>
    <w:link w:val="LogosChar"/>
    <w:rsid w:val="00F20CFE"/>
    <w:pPr>
      <w:pageBreakBefore/>
      <w:widowControl w:val="0"/>
    </w:pPr>
    <w:rPr>
      <w:noProof/>
      <w:color w:val="0D0D0D" w:themeColor="text1" w:themeTint="F2"/>
    </w:rPr>
  </w:style>
  <w:style w:type="character" w:customStyle="1" w:styleId="RGB">
    <w:name w:val="RGB"/>
    <w:basedOn w:val="DefaultParagraphFont"/>
    <w:rsid w:val="0003583C"/>
    <w:rPr>
      <w:b/>
      <w:bCs/>
      <w:sz w:val="20"/>
    </w:rPr>
  </w:style>
  <w:style w:type="character" w:customStyle="1" w:styleId="RGBValues">
    <w:name w:val="RGB Values"/>
    <w:basedOn w:val="DefaultParagraphFont"/>
    <w:rsid w:val="0003583C"/>
    <w:rPr>
      <w:sz w:val="20"/>
    </w:rPr>
  </w:style>
  <w:style w:type="paragraph" w:customStyle="1" w:styleId="Centredembed">
    <w:name w:val="Centred embed"/>
    <w:basedOn w:val="Normal"/>
    <w:rsid w:val="0003583C"/>
    <w:pPr>
      <w:spacing w:after="0"/>
      <w:jc w:val="center"/>
    </w:pPr>
    <w:rPr>
      <w:szCs w:val="20"/>
    </w:rPr>
  </w:style>
  <w:style w:type="paragraph" w:customStyle="1" w:styleId="Researchreport">
    <w:name w:val="Research report"/>
    <w:basedOn w:val="SubtitleText"/>
    <w:link w:val="ResearchreportChar"/>
    <w:rsid w:val="0003583C"/>
    <w:pPr>
      <w:spacing w:after="360"/>
    </w:pPr>
    <w:rPr>
      <w:sz w:val="52"/>
      <w:szCs w:val="52"/>
    </w:rPr>
  </w:style>
  <w:style w:type="character" w:customStyle="1" w:styleId="ResearchreportChar">
    <w:name w:val="Research report Char"/>
    <w:basedOn w:val="SubtitleTextChar"/>
    <w:link w:val="Researchreport"/>
    <w:rsid w:val="0003583C"/>
    <w:rPr>
      <w:rFonts w:cs="Arial"/>
      <w:b/>
      <w:color w:val="104F75"/>
      <w:sz w:val="52"/>
      <w:szCs w:val="52"/>
    </w:rPr>
  </w:style>
  <w:style w:type="paragraph" w:customStyle="1" w:styleId="Quote-FSA">
    <w:name w:val="Quote-FSA"/>
    <w:basedOn w:val="Normal"/>
    <w:link w:val="Quote-FSAChar"/>
    <w:qFormat/>
    <w:rsid w:val="0028105D"/>
    <w:pPr>
      <w:spacing w:after="360"/>
      <w:ind w:left="1080" w:right="1036"/>
    </w:pPr>
  </w:style>
  <w:style w:type="character" w:customStyle="1" w:styleId="Quote-FSAChar">
    <w:name w:val="Quote-FSA Char"/>
    <w:basedOn w:val="DefaultParagraphFont"/>
    <w:link w:val="Quote-FSA"/>
    <w:rsid w:val="0028105D"/>
    <w:rPr>
      <w:sz w:val="24"/>
      <w:szCs w:val="24"/>
    </w:rPr>
  </w:style>
  <w:style w:type="character" w:customStyle="1" w:styleId="Titledots">
    <w:name w:val="Title dots"/>
    <w:basedOn w:val="DefaultParagraphFont"/>
    <w:uiPriority w:val="1"/>
    <w:qFormat/>
    <w:rsid w:val="0055718F"/>
  </w:style>
  <w:style w:type="paragraph" w:customStyle="1" w:styleId="Tablecaption">
    <w:name w:val="Table caption"/>
    <w:basedOn w:val="Caption"/>
    <w:link w:val="TablecaptionChar"/>
    <w:qFormat/>
    <w:rsid w:val="00C0759E"/>
    <w:pPr>
      <w:spacing w:line="360" w:lineRule="auto"/>
    </w:pPr>
  </w:style>
  <w:style w:type="character" w:styleId="UnresolvedMention">
    <w:name w:val="Unresolved Mention"/>
    <w:basedOn w:val="DefaultParagraphFont"/>
    <w:uiPriority w:val="99"/>
    <w:semiHidden/>
    <w:unhideWhenUsed/>
    <w:rsid w:val="00CB591D"/>
    <w:rPr>
      <w:color w:val="605E5C"/>
      <w:shd w:val="clear" w:color="auto" w:fill="E1DFDD"/>
    </w:rPr>
  </w:style>
  <w:style w:type="character" w:customStyle="1" w:styleId="CaptionChar">
    <w:name w:val="Caption Char"/>
    <w:aliases w:val="Figure Caption Char"/>
    <w:basedOn w:val="DefaultParagraphFont"/>
    <w:link w:val="Caption"/>
    <w:rsid w:val="00A218DE"/>
    <w:rPr>
      <w:b/>
      <w:bCs/>
      <w:color w:val="000000" w:themeColor="text1"/>
      <w:sz w:val="24"/>
      <w:szCs w:val="24"/>
    </w:rPr>
  </w:style>
  <w:style w:type="character" w:customStyle="1" w:styleId="TablecaptionChar">
    <w:name w:val="Table caption Char"/>
    <w:basedOn w:val="CaptionChar"/>
    <w:link w:val="Tablecaption"/>
    <w:rsid w:val="00C0759E"/>
    <w:rPr>
      <w:b/>
      <w:b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000444">
      <w:bodyDiv w:val="1"/>
      <w:marLeft w:val="0"/>
      <w:marRight w:val="0"/>
      <w:marTop w:val="0"/>
      <w:marBottom w:val="0"/>
      <w:divBdr>
        <w:top w:val="none" w:sz="0" w:space="0" w:color="auto"/>
        <w:left w:val="none" w:sz="0" w:space="0" w:color="auto"/>
        <w:bottom w:val="none" w:sz="0" w:space="0" w:color="auto"/>
        <w:right w:val="none" w:sz="0" w:space="0" w:color="auto"/>
      </w:divBdr>
    </w:div>
    <w:div w:id="280504056">
      <w:bodyDiv w:val="1"/>
      <w:marLeft w:val="0"/>
      <w:marRight w:val="0"/>
      <w:marTop w:val="0"/>
      <w:marBottom w:val="0"/>
      <w:divBdr>
        <w:top w:val="none" w:sz="0" w:space="0" w:color="auto"/>
        <w:left w:val="none" w:sz="0" w:space="0" w:color="auto"/>
        <w:bottom w:val="none" w:sz="0" w:space="0" w:color="auto"/>
        <w:right w:val="none" w:sz="0" w:space="0" w:color="auto"/>
      </w:divBdr>
    </w:div>
    <w:div w:id="308360798">
      <w:bodyDiv w:val="1"/>
      <w:marLeft w:val="0"/>
      <w:marRight w:val="0"/>
      <w:marTop w:val="0"/>
      <w:marBottom w:val="0"/>
      <w:divBdr>
        <w:top w:val="none" w:sz="0" w:space="0" w:color="auto"/>
        <w:left w:val="none" w:sz="0" w:space="0" w:color="auto"/>
        <w:bottom w:val="none" w:sz="0" w:space="0" w:color="auto"/>
        <w:right w:val="none" w:sz="0" w:space="0" w:color="auto"/>
      </w:divBdr>
    </w:div>
    <w:div w:id="337390065">
      <w:bodyDiv w:val="1"/>
      <w:marLeft w:val="0"/>
      <w:marRight w:val="0"/>
      <w:marTop w:val="0"/>
      <w:marBottom w:val="0"/>
      <w:divBdr>
        <w:top w:val="none" w:sz="0" w:space="0" w:color="auto"/>
        <w:left w:val="none" w:sz="0" w:space="0" w:color="auto"/>
        <w:bottom w:val="none" w:sz="0" w:space="0" w:color="auto"/>
        <w:right w:val="none" w:sz="0" w:space="0" w:color="auto"/>
      </w:divBdr>
      <w:divsChild>
        <w:div w:id="991450221">
          <w:marLeft w:val="0"/>
          <w:marRight w:val="0"/>
          <w:marTop w:val="0"/>
          <w:marBottom w:val="600"/>
          <w:divBdr>
            <w:top w:val="none" w:sz="0" w:space="0" w:color="auto"/>
            <w:left w:val="none" w:sz="0" w:space="0" w:color="auto"/>
            <w:bottom w:val="none" w:sz="0" w:space="0" w:color="auto"/>
            <w:right w:val="none" w:sz="0" w:space="0" w:color="auto"/>
          </w:divBdr>
          <w:divsChild>
            <w:div w:id="78396076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62640700">
      <w:bodyDiv w:val="1"/>
      <w:marLeft w:val="0"/>
      <w:marRight w:val="0"/>
      <w:marTop w:val="0"/>
      <w:marBottom w:val="0"/>
      <w:divBdr>
        <w:top w:val="none" w:sz="0" w:space="0" w:color="auto"/>
        <w:left w:val="none" w:sz="0" w:space="0" w:color="auto"/>
        <w:bottom w:val="none" w:sz="0" w:space="0" w:color="auto"/>
        <w:right w:val="none" w:sz="0" w:space="0" w:color="auto"/>
      </w:divBdr>
    </w:div>
    <w:div w:id="580793625">
      <w:bodyDiv w:val="1"/>
      <w:marLeft w:val="0"/>
      <w:marRight w:val="0"/>
      <w:marTop w:val="0"/>
      <w:marBottom w:val="0"/>
      <w:divBdr>
        <w:top w:val="none" w:sz="0" w:space="0" w:color="auto"/>
        <w:left w:val="none" w:sz="0" w:space="0" w:color="auto"/>
        <w:bottom w:val="none" w:sz="0" w:space="0" w:color="auto"/>
        <w:right w:val="none" w:sz="0" w:space="0" w:color="auto"/>
      </w:divBdr>
      <w:divsChild>
        <w:div w:id="891307031">
          <w:marLeft w:val="0"/>
          <w:marRight w:val="0"/>
          <w:marTop w:val="0"/>
          <w:marBottom w:val="600"/>
          <w:divBdr>
            <w:top w:val="none" w:sz="0" w:space="0" w:color="auto"/>
            <w:left w:val="none" w:sz="0" w:space="0" w:color="auto"/>
            <w:bottom w:val="none" w:sz="0" w:space="0" w:color="auto"/>
            <w:right w:val="none" w:sz="0" w:space="0" w:color="auto"/>
          </w:divBdr>
          <w:divsChild>
            <w:div w:id="116451371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87096662">
      <w:bodyDiv w:val="1"/>
      <w:marLeft w:val="0"/>
      <w:marRight w:val="0"/>
      <w:marTop w:val="0"/>
      <w:marBottom w:val="0"/>
      <w:divBdr>
        <w:top w:val="none" w:sz="0" w:space="0" w:color="auto"/>
        <w:left w:val="none" w:sz="0" w:space="0" w:color="auto"/>
        <w:bottom w:val="none" w:sz="0" w:space="0" w:color="auto"/>
        <w:right w:val="none" w:sz="0" w:space="0" w:color="auto"/>
      </w:divBdr>
    </w:div>
    <w:div w:id="688408814">
      <w:bodyDiv w:val="1"/>
      <w:marLeft w:val="0"/>
      <w:marRight w:val="0"/>
      <w:marTop w:val="0"/>
      <w:marBottom w:val="0"/>
      <w:divBdr>
        <w:top w:val="none" w:sz="0" w:space="0" w:color="auto"/>
        <w:left w:val="none" w:sz="0" w:space="0" w:color="auto"/>
        <w:bottom w:val="none" w:sz="0" w:space="0" w:color="auto"/>
        <w:right w:val="none" w:sz="0" w:space="0" w:color="auto"/>
      </w:divBdr>
    </w:div>
    <w:div w:id="1016078705">
      <w:bodyDiv w:val="1"/>
      <w:marLeft w:val="0"/>
      <w:marRight w:val="0"/>
      <w:marTop w:val="0"/>
      <w:marBottom w:val="0"/>
      <w:divBdr>
        <w:top w:val="none" w:sz="0" w:space="0" w:color="auto"/>
        <w:left w:val="none" w:sz="0" w:space="0" w:color="auto"/>
        <w:bottom w:val="none" w:sz="0" w:space="0" w:color="auto"/>
        <w:right w:val="none" w:sz="0" w:space="0" w:color="auto"/>
      </w:divBdr>
    </w:div>
    <w:div w:id="1016469217">
      <w:bodyDiv w:val="1"/>
      <w:marLeft w:val="0"/>
      <w:marRight w:val="0"/>
      <w:marTop w:val="0"/>
      <w:marBottom w:val="0"/>
      <w:divBdr>
        <w:top w:val="none" w:sz="0" w:space="0" w:color="auto"/>
        <w:left w:val="none" w:sz="0" w:space="0" w:color="auto"/>
        <w:bottom w:val="none" w:sz="0" w:space="0" w:color="auto"/>
        <w:right w:val="none" w:sz="0" w:space="0" w:color="auto"/>
      </w:divBdr>
    </w:div>
    <w:div w:id="1031875933">
      <w:bodyDiv w:val="1"/>
      <w:marLeft w:val="0"/>
      <w:marRight w:val="0"/>
      <w:marTop w:val="0"/>
      <w:marBottom w:val="0"/>
      <w:divBdr>
        <w:top w:val="none" w:sz="0" w:space="0" w:color="auto"/>
        <w:left w:val="none" w:sz="0" w:space="0" w:color="auto"/>
        <w:bottom w:val="none" w:sz="0" w:space="0" w:color="auto"/>
        <w:right w:val="none" w:sz="0" w:space="0" w:color="auto"/>
      </w:divBdr>
    </w:div>
    <w:div w:id="1120759893">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22196415">
      <w:bodyDiv w:val="1"/>
      <w:marLeft w:val="0"/>
      <w:marRight w:val="0"/>
      <w:marTop w:val="0"/>
      <w:marBottom w:val="0"/>
      <w:divBdr>
        <w:top w:val="none" w:sz="0" w:space="0" w:color="auto"/>
        <w:left w:val="none" w:sz="0" w:space="0" w:color="auto"/>
        <w:bottom w:val="none" w:sz="0" w:space="0" w:color="auto"/>
        <w:right w:val="none" w:sz="0" w:space="0" w:color="auto"/>
      </w:divBdr>
    </w:div>
    <w:div w:id="1396276122">
      <w:bodyDiv w:val="1"/>
      <w:marLeft w:val="0"/>
      <w:marRight w:val="0"/>
      <w:marTop w:val="0"/>
      <w:marBottom w:val="0"/>
      <w:divBdr>
        <w:top w:val="none" w:sz="0" w:space="0" w:color="auto"/>
        <w:left w:val="none" w:sz="0" w:space="0" w:color="auto"/>
        <w:bottom w:val="none" w:sz="0" w:space="0" w:color="auto"/>
        <w:right w:val="none" w:sz="0" w:space="0" w:color="auto"/>
      </w:divBdr>
    </w:div>
    <w:div w:id="1603755213">
      <w:bodyDiv w:val="1"/>
      <w:marLeft w:val="0"/>
      <w:marRight w:val="0"/>
      <w:marTop w:val="0"/>
      <w:marBottom w:val="0"/>
      <w:divBdr>
        <w:top w:val="none" w:sz="0" w:space="0" w:color="auto"/>
        <w:left w:val="none" w:sz="0" w:space="0" w:color="auto"/>
        <w:bottom w:val="none" w:sz="0" w:space="0" w:color="auto"/>
        <w:right w:val="none" w:sz="0" w:space="0" w:color="auto"/>
      </w:divBdr>
    </w:div>
    <w:div w:id="1656258270">
      <w:bodyDiv w:val="1"/>
      <w:marLeft w:val="0"/>
      <w:marRight w:val="0"/>
      <w:marTop w:val="0"/>
      <w:marBottom w:val="0"/>
      <w:divBdr>
        <w:top w:val="none" w:sz="0" w:space="0" w:color="auto"/>
        <w:left w:val="none" w:sz="0" w:space="0" w:color="auto"/>
        <w:bottom w:val="none" w:sz="0" w:space="0" w:color="auto"/>
        <w:right w:val="none" w:sz="0" w:space="0" w:color="auto"/>
      </w:divBdr>
    </w:div>
    <w:div w:id="1674339806">
      <w:bodyDiv w:val="1"/>
      <w:marLeft w:val="0"/>
      <w:marRight w:val="0"/>
      <w:marTop w:val="0"/>
      <w:marBottom w:val="0"/>
      <w:divBdr>
        <w:top w:val="none" w:sz="0" w:space="0" w:color="auto"/>
        <w:left w:val="none" w:sz="0" w:space="0" w:color="auto"/>
        <w:bottom w:val="none" w:sz="0" w:space="0" w:color="auto"/>
        <w:right w:val="none" w:sz="0" w:space="0" w:color="auto"/>
      </w:divBdr>
    </w:div>
    <w:div w:id="1798454567">
      <w:bodyDiv w:val="1"/>
      <w:marLeft w:val="0"/>
      <w:marRight w:val="0"/>
      <w:marTop w:val="0"/>
      <w:marBottom w:val="0"/>
      <w:divBdr>
        <w:top w:val="none" w:sz="0" w:space="0" w:color="auto"/>
        <w:left w:val="none" w:sz="0" w:space="0" w:color="auto"/>
        <w:bottom w:val="none" w:sz="0" w:space="0" w:color="auto"/>
        <w:right w:val="none" w:sz="0" w:space="0" w:color="auto"/>
      </w:divBdr>
    </w:div>
    <w:div w:id="1939825541">
      <w:bodyDiv w:val="1"/>
      <w:marLeft w:val="0"/>
      <w:marRight w:val="0"/>
      <w:marTop w:val="0"/>
      <w:marBottom w:val="0"/>
      <w:divBdr>
        <w:top w:val="none" w:sz="0" w:space="0" w:color="auto"/>
        <w:left w:val="none" w:sz="0" w:space="0" w:color="auto"/>
        <w:bottom w:val="none" w:sz="0" w:space="0" w:color="auto"/>
        <w:right w:val="none" w:sz="0" w:space="0" w:color="auto"/>
      </w:divBdr>
    </w:div>
    <w:div w:id="1940678401">
      <w:bodyDiv w:val="1"/>
      <w:marLeft w:val="0"/>
      <w:marRight w:val="0"/>
      <w:marTop w:val="0"/>
      <w:marBottom w:val="0"/>
      <w:divBdr>
        <w:top w:val="none" w:sz="0" w:space="0" w:color="auto"/>
        <w:left w:val="none" w:sz="0" w:space="0" w:color="auto"/>
        <w:bottom w:val="none" w:sz="0" w:space="0" w:color="auto"/>
        <w:right w:val="none" w:sz="0" w:space="0" w:color="auto"/>
      </w:divBdr>
    </w:div>
    <w:div w:id="2001612882">
      <w:bodyDiv w:val="1"/>
      <w:marLeft w:val="0"/>
      <w:marRight w:val="0"/>
      <w:marTop w:val="0"/>
      <w:marBottom w:val="0"/>
      <w:divBdr>
        <w:top w:val="none" w:sz="0" w:space="0" w:color="auto"/>
        <w:left w:val="none" w:sz="0" w:space="0" w:color="auto"/>
        <w:bottom w:val="none" w:sz="0" w:space="0" w:color="auto"/>
        <w:right w:val="none" w:sz="0" w:space="0" w:color="auto"/>
      </w:divBdr>
    </w:div>
    <w:div w:id="2038895686">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968797">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foodauthenticity.global/blog/fsa-project-analytical-methods-for-cell-cultivated-products-you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sv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foods.support@lgcgroup.com" TargetMode="External"/></Relationships>
</file>

<file path=word/theme/theme1.xml><?xml version="1.0" encoding="utf-8"?>
<a:theme xmlns:a="http://schemas.openxmlformats.org/drawingml/2006/main" name="DfETheme">
  <a:themeElements>
    <a:clrScheme name="FSA">
      <a:dk1>
        <a:sysClr val="windowText" lastClr="000000"/>
      </a:dk1>
      <a:lt1>
        <a:sysClr val="window" lastClr="FFFFFF"/>
      </a:lt1>
      <a:dk2>
        <a:srgbClr val="165C7D"/>
      </a:dk2>
      <a:lt2>
        <a:srgbClr val="EEECE1"/>
      </a:lt2>
      <a:accent1>
        <a:srgbClr val="006F51"/>
      </a:accent1>
      <a:accent2>
        <a:srgbClr val="6CB33F"/>
      </a:accent2>
      <a:accent3>
        <a:srgbClr val="C4D9A0"/>
      </a:accent3>
      <a:accent4>
        <a:srgbClr val="B04A5A"/>
      </a:accent4>
      <a:accent5>
        <a:srgbClr val="8B84D7"/>
      </a:accent5>
      <a:accent6>
        <a:srgbClr val="F15D22"/>
      </a:accent6>
      <a:hlink>
        <a:srgbClr val="0000FF"/>
      </a:hlink>
      <a:folHlink>
        <a:srgbClr val="800080"/>
      </a:folHlink>
    </a:clrScheme>
    <a:fontScheme name="DfE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61f34cc-3cd5-498f-b446-325da13b7816" ContentTypeId="0x010100C9109D892D58374095F34F4929AC79DD" PreviousValue="false"/>
</file>

<file path=customXml/item2.xml><?xml version="1.0" encoding="utf-8"?>
<p:properties xmlns:p="http://schemas.microsoft.com/office/2006/metadata/properties" xmlns:xsi="http://www.w3.org/2001/XMLSchema-instance" xmlns:pc="http://schemas.microsoft.com/office/infopath/2007/PartnerControls">
  <documentManagement>
    <TaxCatchAll xmlns="fcc2d163-a1f2-4a47-92e3-628c6c2cab2b">
      <Value>43</Value>
    </TaxCatchAll>
    <ica616b3a7404338b58886c0b7dc9950 xmlns="fcc2d163-a1f2-4a47-92e3-628c6c2cab2b">
      <Terms xmlns="http://schemas.microsoft.com/office/infopath/2007/PartnerControls">
        <TermInfo xmlns="http://schemas.microsoft.com/office/infopath/2007/PartnerControls">
          <TermName xmlns="http://schemas.microsoft.com/office/infopath/2007/PartnerControls">Technical documentation</TermName>
          <TermId xmlns="http://schemas.microsoft.com/office/infopath/2007/PartnerControls">d4b01314-e0c1-47e9-9a0b-f719dee1cd3c</TermId>
        </TermInfo>
      </Terms>
    </ica616b3a7404338b58886c0b7dc9950>
  </documentManagement>
</p:properties>
</file>

<file path=customXml/item3.xml><?xml version="1.0" encoding="utf-8"?>
<ct:contentTypeSchema xmlns:ct="http://schemas.microsoft.com/office/2006/metadata/contentType" xmlns:ma="http://schemas.microsoft.com/office/2006/metadata/properties/metaAttributes" ct:_="" ma:_="" ma:contentTypeName="FSA Document" ma:contentTypeID="0x010100C9109D892D58374095F34F4929AC79DD00933B048DEEAE8544A5ADFE8CFCD82077" ma:contentTypeVersion="11" ma:contentTypeDescription="" ma:contentTypeScope="" ma:versionID="bc901f803b50a990f4082efbbdfa0a00">
  <xsd:schema xmlns:xsd="http://www.w3.org/2001/XMLSchema" xmlns:xs="http://www.w3.org/2001/XMLSchema" xmlns:p="http://schemas.microsoft.com/office/2006/metadata/properties" xmlns:ns2="fcc2d163-a1f2-4a47-92e3-628c6c2cab2b" targetNamespace="http://schemas.microsoft.com/office/2006/metadata/properties" ma:root="true" ma:fieldsID="518b5b660a8ce6ad03aaf5b3499a9409" ns2:_="">
    <xsd:import namespace="fcc2d163-a1f2-4a47-92e3-628c6c2cab2b"/>
    <xsd:element name="properties">
      <xsd:complexType>
        <xsd:sequence>
          <xsd:element name="documentManagement">
            <xsd:complexType>
              <xsd:all>
                <xsd:element ref="ns2:ica616b3a7404338b58886c0b7dc995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2d163-a1f2-4a47-92e3-628c6c2cab2b" elementFormDefault="qualified">
    <xsd:import namespace="http://schemas.microsoft.com/office/2006/documentManagement/types"/>
    <xsd:import namespace="http://schemas.microsoft.com/office/infopath/2007/PartnerControls"/>
    <xsd:element name="ica616b3a7404338b58886c0b7dc9950" ma:index="8" nillable="true" ma:taxonomy="true" ma:internalName="ica616b3a7404338b58886c0b7dc9950" ma:taxonomyFieldName="Information_x0020_Type" ma:displayName="Information Type" ma:readOnly="false" ma:default="" ma:fieldId="{2ca616b3-a740-4338-b588-86c0b7dc9950}" ma:sspId="161f34cc-3cd5-498f-b446-325da13b7816" ma:termSetId="b45aa770-3be4-4b33-abcc-624f3eae019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ddd4c4c-dd75-4f0f-9005-d3d5dba906eb}" ma:internalName="TaxCatchAll" ma:showField="CatchAllData" ma:web="518c787e-cd19-40d1-a7a0-8e8a9a92695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ddd4c4c-dd75-4f0f-9005-d3d5dba906eb}" ma:internalName="TaxCatchAllLabel" ma:readOnly="true" ma:showField="CatchAllDataLabel" ma:web="518c787e-cd19-40d1-a7a0-8e8a9a9269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5F01B3-E122-48BC-8CF7-62F541675BE6}">
  <ds:schemaRefs>
    <ds:schemaRef ds:uri="Microsoft.SharePoint.Taxonomy.ContentTypeSync"/>
  </ds:schemaRefs>
</ds:datastoreItem>
</file>

<file path=customXml/itemProps2.xml><?xml version="1.0" encoding="utf-8"?>
<ds:datastoreItem xmlns:ds="http://schemas.openxmlformats.org/officeDocument/2006/customXml" ds:itemID="{9E17DA19-37D6-4689-ADB5-F1F1C8155369}">
  <ds:schemaRefs>
    <ds:schemaRef ds:uri="http://schemas.microsoft.com/office/2006/metadata/properties"/>
    <ds:schemaRef ds:uri="http://schemas.microsoft.com/office/infopath/2007/PartnerControls"/>
    <ds:schemaRef ds:uri="fcc2d163-a1f2-4a47-92e3-628c6c2cab2b"/>
  </ds:schemaRefs>
</ds:datastoreItem>
</file>

<file path=customXml/itemProps3.xml><?xml version="1.0" encoding="utf-8"?>
<ds:datastoreItem xmlns:ds="http://schemas.openxmlformats.org/officeDocument/2006/customXml" ds:itemID="{CFB3256E-83CB-4733-AABB-62265F5466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2d163-a1f2-4a47-92e3-628c6c2cab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DD2A69-A4EF-4B8E-9D37-DA71F61A6540}">
  <ds:schemaRefs>
    <ds:schemaRef ds:uri="http://schemas.openxmlformats.org/officeDocument/2006/bibliography"/>
  </ds:schemaRefs>
</ds:datastoreItem>
</file>

<file path=customXml/itemProps5.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6.xml><?xml version="1.0" encoding="utf-8"?>
<ds:datastoreItem xmlns:ds="http://schemas.openxmlformats.org/officeDocument/2006/customXml" ds:itemID="{807561D6-FF1F-486F-B2DB-120B3DE7A7AD}">
  <ds:schemaRefs>
    <ds:schemaRef ds:uri="http://schemas.microsoft.com/sharepoint/v3/contenttype/forms"/>
  </ds:schemaRefs>
</ds:datastoreItem>
</file>

<file path=docMetadata/LabelInfo.xml><?xml version="1.0" encoding="utf-8"?>
<clbl:labelList xmlns:clbl="http://schemas.microsoft.com/office/2020/mipLabelMetadata">
  <clbl:label id="{62c5af45-49b1-4e82-8c99-e72305b77457}" enabled="1" method="Privileged" siteId="{8a1c50f9-01b7-4c8a-a6fa-90eb906f18e9}"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953</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6379</CharactersWithSpaces>
  <SharedDoc>false</SharedDoc>
  <HLinks>
    <vt:vector size="156" baseType="variant">
      <vt:variant>
        <vt:i4>4063273</vt:i4>
      </vt:variant>
      <vt:variant>
        <vt:i4>156</vt:i4>
      </vt:variant>
      <vt:variant>
        <vt:i4>0</vt:i4>
      </vt:variant>
      <vt:variant>
        <vt:i4>5</vt:i4>
      </vt:variant>
      <vt:variant>
        <vt:lpwstr>http://www.facebook.com/FoodStandardsAgency</vt:lpwstr>
      </vt:variant>
      <vt:variant>
        <vt:lpwstr/>
      </vt:variant>
      <vt:variant>
        <vt:i4>8192059</vt:i4>
      </vt:variant>
      <vt:variant>
        <vt:i4>153</vt:i4>
      </vt:variant>
      <vt:variant>
        <vt:i4>0</vt:i4>
      </vt:variant>
      <vt:variant>
        <vt:i4>5</vt:i4>
      </vt:variant>
      <vt:variant>
        <vt:lpwstr>https://twitter.com/foodgov</vt:lpwstr>
      </vt:variant>
      <vt:variant>
        <vt:lpwstr/>
      </vt:variant>
      <vt:variant>
        <vt:i4>7012455</vt:i4>
      </vt:variant>
      <vt:variant>
        <vt:i4>150</vt:i4>
      </vt:variant>
      <vt:variant>
        <vt:i4>0</vt:i4>
      </vt:variant>
      <vt:variant>
        <vt:i4>5</vt:i4>
      </vt:variant>
      <vt:variant>
        <vt:lpwstr>https://www.food.gov.uk/contact/businesses/find-details</vt:lpwstr>
      </vt:variant>
      <vt:variant>
        <vt:lpwstr/>
      </vt:variant>
      <vt:variant>
        <vt:i4>6619144</vt:i4>
      </vt:variant>
      <vt:variant>
        <vt:i4>147</vt:i4>
      </vt:variant>
      <vt:variant>
        <vt:i4>0</vt:i4>
      </vt:variant>
      <vt:variant>
        <vt:i4>5</vt:i4>
      </vt:variant>
      <vt:variant>
        <vt:lpwstr>mailto:psi@nationalarchives.gov.uk</vt:lpwstr>
      </vt:variant>
      <vt:variant>
        <vt:lpwstr/>
      </vt:variant>
      <vt:variant>
        <vt:i4>5505035</vt:i4>
      </vt:variant>
      <vt:variant>
        <vt:i4>144</vt:i4>
      </vt:variant>
      <vt:variant>
        <vt:i4>0</vt:i4>
      </vt:variant>
      <vt:variant>
        <vt:i4>5</vt:i4>
      </vt:variant>
      <vt:variant>
        <vt:lpwstr>http://www.nationalarchives.gov.uk/doc/open-government-licence/version/3/</vt:lpwstr>
      </vt:variant>
      <vt:variant>
        <vt:lpwstr/>
      </vt:variant>
      <vt:variant>
        <vt:i4>1376306</vt:i4>
      </vt:variant>
      <vt:variant>
        <vt:i4>128</vt:i4>
      </vt:variant>
      <vt:variant>
        <vt:i4>0</vt:i4>
      </vt:variant>
      <vt:variant>
        <vt:i4>5</vt:i4>
      </vt:variant>
      <vt:variant>
        <vt:lpwstr/>
      </vt:variant>
      <vt:variant>
        <vt:lpwstr>_Toc75244231</vt:lpwstr>
      </vt:variant>
      <vt:variant>
        <vt:i4>1310770</vt:i4>
      </vt:variant>
      <vt:variant>
        <vt:i4>122</vt:i4>
      </vt:variant>
      <vt:variant>
        <vt:i4>0</vt:i4>
      </vt:variant>
      <vt:variant>
        <vt:i4>5</vt:i4>
      </vt:variant>
      <vt:variant>
        <vt:lpwstr/>
      </vt:variant>
      <vt:variant>
        <vt:lpwstr>_Toc75244230</vt:lpwstr>
      </vt:variant>
      <vt:variant>
        <vt:i4>1179709</vt:i4>
      </vt:variant>
      <vt:variant>
        <vt:i4>113</vt:i4>
      </vt:variant>
      <vt:variant>
        <vt:i4>0</vt:i4>
      </vt:variant>
      <vt:variant>
        <vt:i4>5</vt:i4>
      </vt:variant>
      <vt:variant>
        <vt:lpwstr/>
      </vt:variant>
      <vt:variant>
        <vt:lpwstr>_Toc505854890</vt:lpwstr>
      </vt:variant>
      <vt:variant>
        <vt:i4>1376306</vt:i4>
      </vt:variant>
      <vt:variant>
        <vt:i4>104</vt:i4>
      </vt:variant>
      <vt:variant>
        <vt:i4>0</vt:i4>
      </vt:variant>
      <vt:variant>
        <vt:i4>5</vt:i4>
      </vt:variant>
      <vt:variant>
        <vt:lpwstr/>
      </vt:variant>
      <vt:variant>
        <vt:lpwstr>_Toc75266918</vt:lpwstr>
      </vt:variant>
      <vt:variant>
        <vt:i4>1703986</vt:i4>
      </vt:variant>
      <vt:variant>
        <vt:i4>98</vt:i4>
      </vt:variant>
      <vt:variant>
        <vt:i4>0</vt:i4>
      </vt:variant>
      <vt:variant>
        <vt:i4>5</vt:i4>
      </vt:variant>
      <vt:variant>
        <vt:lpwstr/>
      </vt:variant>
      <vt:variant>
        <vt:lpwstr>_Toc75266917</vt:lpwstr>
      </vt:variant>
      <vt:variant>
        <vt:i4>1769522</vt:i4>
      </vt:variant>
      <vt:variant>
        <vt:i4>92</vt:i4>
      </vt:variant>
      <vt:variant>
        <vt:i4>0</vt:i4>
      </vt:variant>
      <vt:variant>
        <vt:i4>5</vt:i4>
      </vt:variant>
      <vt:variant>
        <vt:lpwstr/>
      </vt:variant>
      <vt:variant>
        <vt:lpwstr>_Toc75266916</vt:lpwstr>
      </vt:variant>
      <vt:variant>
        <vt:i4>1572914</vt:i4>
      </vt:variant>
      <vt:variant>
        <vt:i4>86</vt:i4>
      </vt:variant>
      <vt:variant>
        <vt:i4>0</vt:i4>
      </vt:variant>
      <vt:variant>
        <vt:i4>5</vt:i4>
      </vt:variant>
      <vt:variant>
        <vt:lpwstr/>
      </vt:variant>
      <vt:variant>
        <vt:lpwstr>_Toc75266915</vt:lpwstr>
      </vt:variant>
      <vt:variant>
        <vt:i4>1638450</vt:i4>
      </vt:variant>
      <vt:variant>
        <vt:i4>80</vt:i4>
      </vt:variant>
      <vt:variant>
        <vt:i4>0</vt:i4>
      </vt:variant>
      <vt:variant>
        <vt:i4>5</vt:i4>
      </vt:variant>
      <vt:variant>
        <vt:lpwstr/>
      </vt:variant>
      <vt:variant>
        <vt:lpwstr>_Toc75266914</vt:lpwstr>
      </vt:variant>
      <vt:variant>
        <vt:i4>1966130</vt:i4>
      </vt:variant>
      <vt:variant>
        <vt:i4>74</vt:i4>
      </vt:variant>
      <vt:variant>
        <vt:i4>0</vt:i4>
      </vt:variant>
      <vt:variant>
        <vt:i4>5</vt:i4>
      </vt:variant>
      <vt:variant>
        <vt:lpwstr/>
      </vt:variant>
      <vt:variant>
        <vt:lpwstr>_Toc75266913</vt:lpwstr>
      </vt:variant>
      <vt:variant>
        <vt:i4>2031666</vt:i4>
      </vt:variant>
      <vt:variant>
        <vt:i4>68</vt:i4>
      </vt:variant>
      <vt:variant>
        <vt:i4>0</vt:i4>
      </vt:variant>
      <vt:variant>
        <vt:i4>5</vt:i4>
      </vt:variant>
      <vt:variant>
        <vt:lpwstr/>
      </vt:variant>
      <vt:variant>
        <vt:lpwstr>_Toc75266912</vt:lpwstr>
      </vt:variant>
      <vt:variant>
        <vt:i4>1835058</vt:i4>
      </vt:variant>
      <vt:variant>
        <vt:i4>62</vt:i4>
      </vt:variant>
      <vt:variant>
        <vt:i4>0</vt:i4>
      </vt:variant>
      <vt:variant>
        <vt:i4>5</vt:i4>
      </vt:variant>
      <vt:variant>
        <vt:lpwstr/>
      </vt:variant>
      <vt:variant>
        <vt:lpwstr>_Toc75266911</vt:lpwstr>
      </vt:variant>
      <vt:variant>
        <vt:i4>1900594</vt:i4>
      </vt:variant>
      <vt:variant>
        <vt:i4>56</vt:i4>
      </vt:variant>
      <vt:variant>
        <vt:i4>0</vt:i4>
      </vt:variant>
      <vt:variant>
        <vt:i4>5</vt:i4>
      </vt:variant>
      <vt:variant>
        <vt:lpwstr/>
      </vt:variant>
      <vt:variant>
        <vt:lpwstr>_Toc75266910</vt:lpwstr>
      </vt:variant>
      <vt:variant>
        <vt:i4>1310771</vt:i4>
      </vt:variant>
      <vt:variant>
        <vt:i4>50</vt:i4>
      </vt:variant>
      <vt:variant>
        <vt:i4>0</vt:i4>
      </vt:variant>
      <vt:variant>
        <vt:i4>5</vt:i4>
      </vt:variant>
      <vt:variant>
        <vt:lpwstr/>
      </vt:variant>
      <vt:variant>
        <vt:lpwstr>_Toc75266909</vt:lpwstr>
      </vt:variant>
      <vt:variant>
        <vt:i4>1376307</vt:i4>
      </vt:variant>
      <vt:variant>
        <vt:i4>44</vt:i4>
      </vt:variant>
      <vt:variant>
        <vt:i4>0</vt:i4>
      </vt:variant>
      <vt:variant>
        <vt:i4>5</vt:i4>
      </vt:variant>
      <vt:variant>
        <vt:lpwstr/>
      </vt:variant>
      <vt:variant>
        <vt:lpwstr>_Toc75266908</vt:lpwstr>
      </vt:variant>
      <vt:variant>
        <vt:i4>1703987</vt:i4>
      </vt:variant>
      <vt:variant>
        <vt:i4>38</vt:i4>
      </vt:variant>
      <vt:variant>
        <vt:i4>0</vt:i4>
      </vt:variant>
      <vt:variant>
        <vt:i4>5</vt:i4>
      </vt:variant>
      <vt:variant>
        <vt:lpwstr/>
      </vt:variant>
      <vt:variant>
        <vt:lpwstr>_Toc75266907</vt:lpwstr>
      </vt:variant>
      <vt:variant>
        <vt:i4>1769523</vt:i4>
      </vt:variant>
      <vt:variant>
        <vt:i4>32</vt:i4>
      </vt:variant>
      <vt:variant>
        <vt:i4>0</vt:i4>
      </vt:variant>
      <vt:variant>
        <vt:i4>5</vt:i4>
      </vt:variant>
      <vt:variant>
        <vt:lpwstr/>
      </vt:variant>
      <vt:variant>
        <vt:lpwstr>_Toc75266906</vt:lpwstr>
      </vt:variant>
      <vt:variant>
        <vt:i4>1572915</vt:i4>
      </vt:variant>
      <vt:variant>
        <vt:i4>26</vt:i4>
      </vt:variant>
      <vt:variant>
        <vt:i4>0</vt:i4>
      </vt:variant>
      <vt:variant>
        <vt:i4>5</vt:i4>
      </vt:variant>
      <vt:variant>
        <vt:lpwstr/>
      </vt:variant>
      <vt:variant>
        <vt:lpwstr>_Toc75266905</vt:lpwstr>
      </vt:variant>
      <vt:variant>
        <vt:i4>1638451</vt:i4>
      </vt:variant>
      <vt:variant>
        <vt:i4>20</vt:i4>
      </vt:variant>
      <vt:variant>
        <vt:i4>0</vt:i4>
      </vt:variant>
      <vt:variant>
        <vt:i4>5</vt:i4>
      </vt:variant>
      <vt:variant>
        <vt:lpwstr/>
      </vt:variant>
      <vt:variant>
        <vt:lpwstr>_Toc75266904</vt:lpwstr>
      </vt:variant>
      <vt:variant>
        <vt:i4>1966131</vt:i4>
      </vt:variant>
      <vt:variant>
        <vt:i4>14</vt:i4>
      </vt:variant>
      <vt:variant>
        <vt:i4>0</vt:i4>
      </vt:variant>
      <vt:variant>
        <vt:i4>5</vt:i4>
      </vt:variant>
      <vt:variant>
        <vt:lpwstr/>
      </vt:variant>
      <vt:variant>
        <vt:lpwstr>_Toc75266903</vt:lpwstr>
      </vt:variant>
      <vt:variant>
        <vt:i4>2031667</vt:i4>
      </vt:variant>
      <vt:variant>
        <vt:i4>8</vt:i4>
      </vt:variant>
      <vt:variant>
        <vt:i4>0</vt:i4>
      </vt:variant>
      <vt:variant>
        <vt:i4>5</vt:i4>
      </vt:variant>
      <vt:variant>
        <vt:lpwstr/>
      </vt:variant>
      <vt:variant>
        <vt:lpwstr>_Toc75266902</vt:lpwstr>
      </vt:variant>
      <vt:variant>
        <vt:i4>1835059</vt:i4>
      </vt:variant>
      <vt:variant>
        <vt:i4>2</vt:i4>
      </vt:variant>
      <vt:variant>
        <vt:i4>0</vt:i4>
      </vt:variant>
      <vt:variant>
        <vt:i4>5</vt:i4>
      </vt:variant>
      <vt:variant>
        <vt:lpwstr/>
      </vt:variant>
      <vt:variant>
        <vt:lpwstr>_Toc75266901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2026-08-14T11:43:00Z</dcterms:created>
  <dcterms:modified xsi:type="dcterms:W3CDTF">2026-08-14T11:52:00Z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0x010100C9109D892D58374095F34F4929AC79DD00933B048DEEAE8544A5ADFE8CFCD82077</vt:lpwstr>
  </property>
  <property fmtid="{D5CDD505-2E9C-101B-9397-08002B2CF9AE}" pid="3" name="Information Type">
    <vt:lpwstr>43;#Technical documentation|d4b01314-e0c1-47e9-9a0b-f719dee1cd3c</vt:lpwstr>
  </property>
  <property fmtid="{D5CDD505-2E9C-101B-9397-08002B2CF9AE}" pid="4" name="MediaServiceImageTags">
    <vt:lpwstr/>
  </property>
  <property fmtid="{D5CDD505-2E9C-101B-9397-08002B2CF9AE}" pid="5" name="lcf76f155ced4ddcb4097134ff3c332f">
    <vt:lpwstr/>
  </property>
  <property fmtid="{D5CDD505-2E9C-101B-9397-08002B2CF9AE}" pid="6" name="SharedWithUsers">
    <vt:lpwstr>628;#Charlotte Parnell;#38;#Lucy King;#8139;#Science Communications;#146;#Erin Lewis;#9080;#Bethany Routley</vt:lpwstr>
  </property>
  <property fmtid="{D5CDD505-2E9C-101B-9397-08002B2CF9AE}" pid="7" name="Information_x0020_Type">
    <vt:lpwstr>43;#Technical documentation|d4b01314-e0c1-47e9-9a0b-f719dee1cd3c</vt:lpwstr>
  </property>
  <property fmtid="{D5CDD505-2E9C-101B-9397-08002B2CF9AE}" pid="8" name="ClassificationContentMarkingHeaderShapeIds">
    <vt:lpwstr>5d3b988c,55f0e30c,695c57ec</vt:lpwstr>
  </property>
  <property fmtid="{D5CDD505-2E9C-101B-9397-08002B2CF9AE}" pid="9" name="ClassificationContentMarkingHeaderFontProps">
    <vt:lpwstr>#000000,12,Aptos</vt:lpwstr>
  </property>
  <property fmtid="{D5CDD505-2E9C-101B-9397-08002B2CF9AE}" pid="10" name="ClassificationContentMarkingHeaderText">
    <vt:lpwstr>OFFICIAL-FOR PUBLIC RELEASE</vt:lpwstr>
  </property>
  <property fmtid="{D5CDD505-2E9C-101B-9397-08002B2CF9AE}" pid="11" name="ClassificationContentMarkingFooterShapeIds">
    <vt:lpwstr>37729360,6c5d904b,1a6e21e2</vt:lpwstr>
  </property>
  <property fmtid="{D5CDD505-2E9C-101B-9397-08002B2CF9AE}" pid="12" name="ClassificationContentMarkingFooterFontProps">
    <vt:lpwstr>#000000,12,Aptos</vt:lpwstr>
  </property>
  <property fmtid="{D5CDD505-2E9C-101B-9397-08002B2CF9AE}" pid="13" name="ClassificationContentMarkingFooterText">
    <vt:lpwstr>OFFICIAL-FOR PUBLIC RELEASE</vt:lpwstr>
  </property>
</Properties>
</file>